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5D4" w:rsidRDefault="00CC25D4" w:rsidP="00CC25D4">
      <w:pPr>
        <w:pStyle w:val="c"/>
        <w:shd w:val="clear" w:color="auto" w:fill="FFFFFF"/>
        <w:spacing w:before="90" w:beforeAutospacing="0" w:after="90" w:afterAutospacing="0"/>
        <w:ind w:left="675" w:right="675"/>
        <w:jc w:val="center"/>
        <w:rPr>
          <w:color w:val="333333"/>
          <w:sz w:val="27"/>
          <w:szCs w:val="27"/>
        </w:rPr>
      </w:pPr>
      <w:r>
        <w:rPr>
          <w:color w:val="333333"/>
          <w:sz w:val="27"/>
          <w:szCs w:val="27"/>
        </w:rPr>
        <w:t>РОССИЙСКАЯ ФЕДЕРАЦИЯ</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CC25D4" w:rsidRDefault="00CC25D4" w:rsidP="00CC25D4">
      <w:pPr>
        <w:pStyle w:val="t"/>
        <w:shd w:val="clear" w:color="auto" w:fill="FFFFFF"/>
        <w:spacing w:before="90" w:beforeAutospacing="0" w:after="90" w:afterAutospacing="0"/>
        <w:ind w:left="675" w:right="675"/>
        <w:jc w:val="center"/>
        <w:rPr>
          <w:b/>
          <w:bCs/>
          <w:color w:val="333333"/>
          <w:sz w:val="27"/>
          <w:szCs w:val="27"/>
        </w:rPr>
      </w:pPr>
      <w:r>
        <w:rPr>
          <w:b/>
          <w:bCs/>
          <w:color w:val="333333"/>
          <w:sz w:val="27"/>
          <w:szCs w:val="27"/>
        </w:rPr>
        <w:t>ФЕДЕРАЛЬНЫЙ ЗАКОН</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CC25D4" w:rsidRDefault="00CC25D4" w:rsidP="00CC25D4">
      <w:pPr>
        <w:pStyle w:val="t"/>
        <w:shd w:val="clear" w:color="auto" w:fill="FFFFFF"/>
        <w:spacing w:before="90" w:beforeAutospacing="0" w:after="90" w:afterAutospacing="0"/>
        <w:ind w:left="675" w:right="675"/>
        <w:jc w:val="center"/>
        <w:rPr>
          <w:b/>
          <w:bCs/>
          <w:color w:val="333333"/>
          <w:sz w:val="27"/>
          <w:szCs w:val="27"/>
        </w:rPr>
      </w:pPr>
      <w:r>
        <w:rPr>
          <w:b/>
          <w:bCs/>
          <w:color w:val="333333"/>
          <w:sz w:val="27"/>
          <w:szCs w:val="27"/>
        </w:rPr>
        <w:t>О контроле за соответствием расходов лиц, замещающих государственные должности, и иных лиц их доходам</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CC25D4" w:rsidRDefault="00CC25D4" w:rsidP="00CC25D4">
      <w:pPr>
        <w:pStyle w:val="i"/>
        <w:shd w:val="clear" w:color="auto" w:fill="FFFFFF"/>
        <w:spacing w:before="90" w:beforeAutospacing="0" w:after="90" w:afterAutospacing="0"/>
        <w:ind w:left="675"/>
        <w:rPr>
          <w:color w:val="333333"/>
          <w:sz w:val="27"/>
          <w:szCs w:val="27"/>
        </w:rPr>
      </w:pPr>
      <w:r>
        <w:rPr>
          <w:color w:val="333333"/>
          <w:sz w:val="27"/>
          <w:szCs w:val="27"/>
        </w:rPr>
        <w:t>Принят Государственной Думой                              23 ноября 2012 года</w:t>
      </w:r>
    </w:p>
    <w:p w:rsidR="00CC25D4" w:rsidRDefault="00CC25D4" w:rsidP="00CC25D4">
      <w:pPr>
        <w:pStyle w:val="i"/>
        <w:shd w:val="clear" w:color="auto" w:fill="FFFFFF"/>
        <w:spacing w:before="90" w:beforeAutospacing="0" w:after="90" w:afterAutospacing="0"/>
        <w:ind w:left="675"/>
        <w:rPr>
          <w:color w:val="333333"/>
          <w:sz w:val="27"/>
          <w:szCs w:val="27"/>
        </w:rPr>
      </w:pPr>
      <w:r>
        <w:rPr>
          <w:color w:val="333333"/>
          <w:sz w:val="27"/>
          <w:szCs w:val="27"/>
        </w:rPr>
        <w:t>Одобрен Советом Федерации                                   28 ноября 2012 года</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CC25D4" w:rsidRDefault="00CC25D4" w:rsidP="00CC25D4">
      <w:pPr>
        <w:pStyle w:val="c"/>
        <w:shd w:val="clear" w:color="auto" w:fill="FFFFFF"/>
        <w:spacing w:before="90" w:beforeAutospacing="0" w:after="90" w:afterAutospacing="0"/>
        <w:ind w:left="675" w:right="675"/>
        <w:jc w:val="center"/>
        <w:rPr>
          <w:color w:val="333333"/>
          <w:sz w:val="27"/>
          <w:szCs w:val="27"/>
        </w:rPr>
      </w:pPr>
      <w:r>
        <w:rPr>
          <w:rStyle w:val="markx"/>
          <w:i/>
          <w:iCs/>
          <w:color w:val="1111EE"/>
          <w:sz w:val="27"/>
          <w:szCs w:val="27"/>
          <w:shd w:val="clear" w:color="auto" w:fill="F0F0F0"/>
        </w:rPr>
        <w:t>(В редакции федеральных законов </w:t>
      </w:r>
      <w:hyperlink r:id="rId4" w:tgtFrame="contents" w:history="1">
        <w:r>
          <w:rPr>
            <w:rStyle w:val="a4"/>
            <w:color w:val="1C1CD6"/>
            <w:sz w:val="27"/>
            <w:szCs w:val="27"/>
            <w:shd w:val="clear" w:color="auto" w:fill="F0F0F0"/>
          </w:rPr>
          <w:t>от 22.12.2014 № 431-ФЗ</w:t>
        </w:r>
      </w:hyperlink>
      <w:r>
        <w:rPr>
          <w:rStyle w:val="markx"/>
          <w:i/>
          <w:iCs/>
          <w:color w:val="1111EE"/>
          <w:sz w:val="27"/>
          <w:szCs w:val="27"/>
          <w:shd w:val="clear" w:color="auto" w:fill="F0F0F0"/>
        </w:rPr>
        <w:t>, </w:t>
      </w:r>
      <w:hyperlink r:id="rId5" w:tgtFrame="contents" w:history="1">
        <w:r>
          <w:rPr>
            <w:rStyle w:val="a4"/>
            <w:color w:val="1C1CD6"/>
            <w:sz w:val="27"/>
            <w:szCs w:val="27"/>
            <w:shd w:val="clear" w:color="auto" w:fill="F0F0F0"/>
          </w:rPr>
          <w:t>от 03.11.2015 № 303-ФЗ</w:t>
        </w:r>
      </w:hyperlink>
      <w:r>
        <w:rPr>
          <w:rStyle w:val="markx"/>
          <w:i/>
          <w:iCs/>
          <w:color w:val="1111EE"/>
          <w:sz w:val="27"/>
          <w:szCs w:val="27"/>
          <w:shd w:val="clear" w:color="auto" w:fill="F0F0F0"/>
        </w:rPr>
        <w:t>, </w:t>
      </w:r>
      <w:hyperlink r:id="rId6" w:tgtFrame="contents" w:history="1">
        <w:r>
          <w:rPr>
            <w:rStyle w:val="a4"/>
            <w:color w:val="1C1CD6"/>
            <w:sz w:val="27"/>
            <w:szCs w:val="27"/>
            <w:shd w:val="clear" w:color="auto" w:fill="F0F0F0"/>
          </w:rPr>
          <w:t>от 04.06.2018 № 133-ФЗ</w:t>
        </w:r>
      </w:hyperlink>
      <w:r>
        <w:rPr>
          <w:rStyle w:val="markx"/>
          <w:i/>
          <w:iCs/>
          <w:color w:val="1111EE"/>
          <w:sz w:val="27"/>
          <w:szCs w:val="27"/>
          <w:shd w:val="clear" w:color="auto" w:fill="F0F0F0"/>
        </w:rPr>
        <w:t>, </w:t>
      </w:r>
      <w:hyperlink r:id="rId7" w:tgtFrame="contents" w:history="1">
        <w:r>
          <w:rPr>
            <w:rStyle w:val="a4"/>
            <w:color w:val="1C1CD6"/>
            <w:sz w:val="27"/>
            <w:szCs w:val="27"/>
            <w:shd w:val="clear" w:color="auto" w:fill="F0F0F0"/>
          </w:rPr>
          <w:t>от 03.08.2018 № 307-ФЗ</w:t>
        </w:r>
      </w:hyperlink>
      <w:r>
        <w:rPr>
          <w:rStyle w:val="markx"/>
          <w:i/>
          <w:iCs/>
          <w:color w:val="1111EE"/>
          <w:sz w:val="27"/>
          <w:szCs w:val="27"/>
          <w:shd w:val="clear" w:color="auto" w:fill="F0F0F0"/>
        </w:rPr>
        <w:t>, </w:t>
      </w:r>
      <w:hyperlink r:id="rId8" w:tgtFrame="contents" w:history="1">
        <w:r>
          <w:rPr>
            <w:rStyle w:val="a4"/>
            <w:color w:val="1C1CD6"/>
            <w:sz w:val="27"/>
            <w:szCs w:val="27"/>
            <w:shd w:val="clear" w:color="auto" w:fill="F0F0F0"/>
          </w:rPr>
          <w:t>от 31.07.2020 № 259-ФЗ</w:t>
        </w:r>
      </w:hyperlink>
      <w:r>
        <w:rPr>
          <w:rStyle w:val="markx"/>
          <w:i/>
          <w:iCs/>
          <w:color w:val="1111EE"/>
          <w:sz w:val="27"/>
          <w:szCs w:val="27"/>
          <w:shd w:val="clear" w:color="auto" w:fill="F0F0F0"/>
        </w:rPr>
        <w:t>, </w:t>
      </w:r>
      <w:hyperlink r:id="rId9" w:tgtFrame="contents" w:history="1">
        <w:r>
          <w:rPr>
            <w:rStyle w:val="a4"/>
            <w:color w:val="1C1CD6"/>
            <w:sz w:val="27"/>
            <w:szCs w:val="27"/>
            <w:shd w:val="clear" w:color="auto" w:fill="F0F0F0"/>
          </w:rPr>
          <w:t>от 30.12.2020 № 529-ФЗ</w:t>
        </w:r>
      </w:hyperlink>
      <w:r>
        <w:rPr>
          <w:rStyle w:val="markx"/>
          <w:i/>
          <w:iCs/>
          <w:color w:val="1111EE"/>
          <w:sz w:val="27"/>
          <w:szCs w:val="27"/>
          <w:shd w:val="clear" w:color="auto" w:fill="F0F0F0"/>
        </w:rPr>
        <w:t>, </w:t>
      </w:r>
      <w:hyperlink r:id="rId10" w:tgtFrame="contents" w:history="1">
        <w:r>
          <w:rPr>
            <w:rStyle w:val="a4"/>
            <w:color w:val="1C1CD6"/>
            <w:sz w:val="27"/>
            <w:szCs w:val="27"/>
            <w:shd w:val="clear" w:color="auto" w:fill="F0F0F0"/>
          </w:rPr>
          <w:t>от 30.12.2021 № 471-ФЗ</w:t>
        </w:r>
      </w:hyperlink>
      <w:r>
        <w:rPr>
          <w:rStyle w:val="markx"/>
          <w:i/>
          <w:iCs/>
          <w:color w:val="1111EE"/>
          <w:sz w:val="27"/>
          <w:szCs w:val="27"/>
          <w:shd w:val="clear" w:color="auto" w:fill="F0F0F0"/>
        </w:rPr>
        <w:t>, </w:t>
      </w:r>
      <w:hyperlink r:id="rId11" w:tgtFrame="contents" w:history="1">
        <w:r>
          <w:rPr>
            <w:rStyle w:val="a4"/>
            <w:color w:val="1C1CD6"/>
            <w:sz w:val="27"/>
            <w:szCs w:val="27"/>
            <w:shd w:val="clear" w:color="auto" w:fill="F0F0F0"/>
          </w:rPr>
          <w:t>от 01.04.2022 № 90-ФЗ</w:t>
        </w:r>
      </w:hyperlink>
      <w:r>
        <w:rPr>
          <w:rStyle w:val="markx"/>
          <w:i/>
          <w:iCs/>
          <w:color w:val="1111EE"/>
          <w:sz w:val="27"/>
          <w:szCs w:val="27"/>
          <w:shd w:val="clear" w:color="auto" w:fill="F0F0F0"/>
        </w:rPr>
        <w:t>, </w:t>
      </w:r>
      <w:hyperlink r:id="rId12" w:tgtFrame="contents" w:history="1">
        <w:r>
          <w:rPr>
            <w:rStyle w:val="a4"/>
            <w:color w:val="1C1CD6"/>
            <w:sz w:val="27"/>
            <w:szCs w:val="27"/>
            <w:shd w:val="clear" w:color="auto" w:fill="F0F0F0"/>
          </w:rPr>
          <w:t>от 28.12.2022 № 569-ФЗ</w:t>
        </w:r>
      </w:hyperlink>
      <w:r>
        <w:rPr>
          <w:rStyle w:val="markx"/>
          <w:i/>
          <w:iCs/>
          <w:color w:val="1111EE"/>
          <w:sz w:val="27"/>
          <w:szCs w:val="27"/>
          <w:shd w:val="clear" w:color="auto" w:fill="F0F0F0"/>
        </w:rPr>
        <w:t>, </w:t>
      </w:r>
      <w:hyperlink r:id="rId13" w:tgtFrame="contents" w:history="1">
        <w:r>
          <w:rPr>
            <w:rStyle w:val="a4"/>
            <w:color w:val="1C1CD6"/>
            <w:sz w:val="27"/>
            <w:szCs w:val="27"/>
            <w:shd w:val="clear" w:color="auto" w:fill="F0F0F0"/>
          </w:rPr>
          <w:t>от 13.06.2023 № 253-ФЗ</w:t>
        </w:r>
      </w:hyperlink>
      <w:r>
        <w:rPr>
          <w:rStyle w:val="markx"/>
          <w:i/>
          <w:iCs/>
          <w:color w:val="1111EE"/>
          <w:sz w:val="27"/>
          <w:szCs w:val="27"/>
          <w:shd w:val="clear" w:color="auto" w:fill="F0F0F0"/>
        </w:rPr>
        <w:t>)</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CC25D4" w:rsidRDefault="00CC25D4" w:rsidP="00CC25D4">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rStyle w:val="mark"/>
          <w:i/>
          <w:iCs/>
          <w:color w:val="1111EE"/>
          <w:sz w:val="27"/>
          <w:szCs w:val="27"/>
        </w:rPr>
        <w:t>(Статья в редакции Федерального закона </w:t>
      </w:r>
      <w:hyperlink r:id="rId14" w:tgtFrame="contents" w:history="1">
        <w:r>
          <w:rPr>
            <w:rStyle w:val="a4"/>
            <w:color w:val="1C1CD6"/>
            <w:sz w:val="27"/>
            <w:szCs w:val="27"/>
          </w:rPr>
          <w:t>от 22.12.2014 № 431-ФЗ</w:t>
        </w:r>
      </w:hyperlink>
      <w:r>
        <w:rPr>
          <w:rStyle w:val="mark"/>
          <w:i/>
          <w:iCs/>
          <w:color w:val="1111EE"/>
          <w:sz w:val="27"/>
          <w:szCs w:val="27"/>
        </w:rPr>
        <w:t>)</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CC25D4" w:rsidRDefault="00CC25D4" w:rsidP="00CC25D4">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2</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1. Настоящий Федеральный закон устанавливает контроль за расходами:</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1) лиц, замещающих (занимающих):</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б) должности членов Совета директоров Центрального банка Российской Федерации (далее - Банк России);</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в) государственные должности субъектов Российской Федерации;</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г) муниципальные должности; </w:t>
      </w:r>
      <w:r>
        <w:rPr>
          <w:rStyle w:val="mark"/>
          <w:i/>
          <w:iCs/>
          <w:color w:val="1111EE"/>
          <w:sz w:val="27"/>
          <w:szCs w:val="27"/>
        </w:rPr>
        <w:t>(В редакции Федерального закона </w:t>
      </w:r>
      <w:hyperlink r:id="rId15" w:tgtFrame="contents" w:history="1">
        <w:r>
          <w:rPr>
            <w:rStyle w:val="a4"/>
            <w:color w:val="1C1CD6"/>
            <w:sz w:val="27"/>
            <w:szCs w:val="27"/>
          </w:rPr>
          <w:t>от 03.11.2015 № 303-ФЗ</w:t>
        </w:r>
      </w:hyperlink>
      <w:r>
        <w:rPr>
          <w:rStyle w:val="mark"/>
          <w:i/>
          <w:iCs/>
          <w:color w:val="1111EE"/>
          <w:sz w:val="27"/>
          <w:szCs w:val="27"/>
        </w:rPr>
        <w:t>)</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rPr>
          <w:rStyle w:val="mark"/>
          <w:i/>
          <w:iCs/>
          <w:color w:val="1111EE"/>
          <w:sz w:val="27"/>
          <w:szCs w:val="27"/>
        </w:rPr>
        <w:t>(В редакции Федерального закона </w:t>
      </w:r>
      <w:hyperlink r:id="rId16" w:tgtFrame="contents" w:history="1">
        <w:r>
          <w:rPr>
            <w:rStyle w:val="a4"/>
            <w:color w:val="1C1CD6"/>
            <w:sz w:val="27"/>
            <w:szCs w:val="27"/>
          </w:rPr>
          <w:t>от 22.12.2014 № 431-ФЗ</w:t>
        </w:r>
      </w:hyperlink>
      <w:r>
        <w:rPr>
          <w:rStyle w:val="mark"/>
          <w:i/>
          <w:iCs/>
          <w:color w:val="1111EE"/>
          <w:sz w:val="27"/>
          <w:szCs w:val="27"/>
        </w:rPr>
        <w:t>)</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rPr>
          <w:rStyle w:val="mark"/>
          <w:i/>
          <w:iCs/>
          <w:color w:val="1111EE"/>
          <w:sz w:val="27"/>
          <w:szCs w:val="27"/>
        </w:rPr>
        <w:t>(В редакции Федерального закона </w:t>
      </w:r>
      <w:hyperlink r:id="rId17" w:tgtFrame="contents" w:history="1">
        <w:r>
          <w:rPr>
            <w:rStyle w:val="a4"/>
            <w:color w:val="1C1CD6"/>
            <w:sz w:val="27"/>
            <w:szCs w:val="27"/>
          </w:rPr>
          <w:t>от 22.12.2014 № 431-ФЗ</w:t>
        </w:r>
      </w:hyperlink>
      <w:r>
        <w:rPr>
          <w:rStyle w:val="mark"/>
          <w:i/>
          <w:iCs/>
          <w:color w:val="1111EE"/>
          <w:sz w:val="27"/>
          <w:szCs w:val="27"/>
        </w:rPr>
        <w:t>)</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rPr>
          <w:rStyle w:val="mark"/>
          <w:i/>
          <w:iCs/>
          <w:color w:val="1111EE"/>
          <w:sz w:val="27"/>
          <w:szCs w:val="27"/>
        </w:rPr>
        <w:t>(В редакции Федерального закона </w:t>
      </w:r>
      <w:hyperlink r:id="rId18" w:tgtFrame="contents" w:history="1">
        <w:r>
          <w:rPr>
            <w:rStyle w:val="a4"/>
            <w:color w:val="1C1CD6"/>
            <w:sz w:val="27"/>
            <w:szCs w:val="27"/>
          </w:rPr>
          <w:t>от 22.12.2014 № 431-ФЗ</w:t>
        </w:r>
      </w:hyperlink>
      <w:r>
        <w:rPr>
          <w:rStyle w:val="mark"/>
          <w:i/>
          <w:iCs/>
          <w:color w:val="1111EE"/>
          <w:sz w:val="27"/>
          <w:szCs w:val="27"/>
        </w:rPr>
        <w:t>)</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rPr>
          <w:rStyle w:val="mark"/>
          <w:i/>
          <w:iCs/>
          <w:color w:val="1111EE"/>
          <w:sz w:val="27"/>
          <w:szCs w:val="27"/>
        </w:rPr>
        <w:t>(В редакции Федерального закона </w:t>
      </w:r>
      <w:hyperlink r:id="rId19" w:tgtFrame="contents" w:history="1">
        <w:r>
          <w:rPr>
            <w:rStyle w:val="a4"/>
            <w:color w:val="1C1CD6"/>
            <w:sz w:val="27"/>
            <w:szCs w:val="27"/>
          </w:rPr>
          <w:t>от 22.12.2014 № 431-ФЗ</w:t>
        </w:r>
      </w:hyperlink>
      <w:r>
        <w:rPr>
          <w:rStyle w:val="mark"/>
          <w:i/>
          <w:iCs/>
          <w:color w:val="1111EE"/>
          <w:sz w:val="27"/>
          <w:szCs w:val="27"/>
        </w:rPr>
        <w:t>)</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rPr>
          <w:rStyle w:val="mark"/>
          <w:i/>
          <w:iCs/>
          <w:color w:val="1111EE"/>
          <w:sz w:val="27"/>
          <w:szCs w:val="27"/>
        </w:rPr>
        <w:t>(В редакции Федерального закона </w:t>
      </w:r>
      <w:hyperlink r:id="rId20" w:tgtFrame="contents" w:history="1">
        <w:r>
          <w:rPr>
            <w:rStyle w:val="a4"/>
            <w:color w:val="1C1CD6"/>
            <w:sz w:val="27"/>
            <w:szCs w:val="27"/>
          </w:rPr>
          <w:t>от 22.12.2014 № 431-ФЗ</w:t>
        </w:r>
      </w:hyperlink>
      <w:r>
        <w:rPr>
          <w:rStyle w:val="mark"/>
          <w:i/>
          <w:iCs/>
          <w:color w:val="1111EE"/>
          <w:sz w:val="27"/>
          <w:szCs w:val="27"/>
        </w:rPr>
        <w:t>)</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к) должности в </w:t>
      </w:r>
      <w:r>
        <w:rPr>
          <w:rStyle w:val="ed"/>
          <w:color w:val="1111EE"/>
          <w:sz w:val="27"/>
          <w:szCs w:val="27"/>
        </w:rPr>
        <w:t>Фонде пенсионного и социального страхования Российской Федерации</w:t>
      </w:r>
      <w:r>
        <w:rPr>
          <w:color w:val="333333"/>
          <w:sz w:val="27"/>
          <w:szCs w:val="27"/>
        </w:rPr>
        <w:t>, Федеральном фонде обязательного медицинского страхования,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Style w:val="mark"/>
          <w:i/>
          <w:iCs/>
          <w:color w:val="1111EE"/>
          <w:sz w:val="27"/>
          <w:szCs w:val="27"/>
        </w:rPr>
        <w:t> (В редакции федеральных законов </w:t>
      </w:r>
      <w:hyperlink r:id="rId21" w:tgtFrame="contents" w:history="1">
        <w:r>
          <w:rPr>
            <w:rStyle w:val="a4"/>
            <w:color w:val="1C1CD6"/>
            <w:sz w:val="27"/>
            <w:szCs w:val="27"/>
          </w:rPr>
          <w:t>от 22.12.2014 № 431-ФЗ</w:t>
        </w:r>
      </w:hyperlink>
      <w:r>
        <w:rPr>
          <w:rStyle w:val="mark"/>
          <w:i/>
          <w:iCs/>
          <w:color w:val="1111EE"/>
          <w:sz w:val="27"/>
          <w:szCs w:val="27"/>
        </w:rPr>
        <w:t>, </w:t>
      </w:r>
      <w:hyperlink r:id="rId22" w:tgtFrame="contents" w:history="1">
        <w:r>
          <w:rPr>
            <w:rStyle w:val="a4"/>
            <w:color w:val="1C1CD6"/>
            <w:sz w:val="27"/>
            <w:szCs w:val="27"/>
          </w:rPr>
          <w:t>от 28.12.2022 № 569-ФЗ</w:t>
        </w:r>
      </w:hyperlink>
      <w:r>
        <w:rPr>
          <w:rStyle w:val="mark"/>
          <w:i/>
          <w:iCs/>
          <w:color w:val="1111EE"/>
          <w:sz w:val="27"/>
          <w:szCs w:val="27"/>
        </w:rPr>
        <w:t>)</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л) должности в иных организациях, созданных Российской Федерацией на основании федеральных законов, осуществление полномочий по которым влечет </w:t>
      </w:r>
      <w:r>
        <w:rPr>
          <w:color w:val="333333"/>
          <w:sz w:val="27"/>
          <w:szCs w:val="27"/>
        </w:rPr>
        <w:lastRenderedPageBreak/>
        <w:t>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rPr>
          <w:rStyle w:val="mark"/>
          <w:i/>
          <w:iCs/>
          <w:color w:val="1111EE"/>
          <w:sz w:val="27"/>
          <w:szCs w:val="27"/>
        </w:rPr>
        <w:t>(В редакции Федерального закона </w:t>
      </w:r>
      <w:hyperlink r:id="rId23" w:tgtFrame="contents" w:history="1">
        <w:r>
          <w:rPr>
            <w:rStyle w:val="a4"/>
            <w:color w:val="1C1CD6"/>
            <w:sz w:val="27"/>
            <w:szCs w:val="27"/>
          </w:rPr>
          <w:t>от 22.12.2014 № 431-ФЗ</w:t>
        </w:r>
      </w:hyperlink>
      <w:r>
        <w:rPr>
          <w:rStyle w:val="mark"/>
          <w:i/>
          <w:iCs/>
          <w:color w:val="1111EE"/>
          <w:sz w:val="27"/>
          <w:szCs w:val="27"/>
        </w:rPr>
        <w:t>)</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rPr>
          <w:rStyle w:val="mark"/>
          <w:i/>
          <w:iCs/>
          <w:color w:val="1111EE"/>
          <w:sz w:val="27"/>
          <w:szCs w:val="27"/>
        </w:rPr>
        <w:t>(В редакции Федерального закона </w:t>
      </w:r>
      <w:hyperlink r:id="rId24" w:tgtFrame="contents" w:history="1">
        <w:r>
          <w:rPr>
            <w:rStyle w:val="a4"/>
            <w:color w:val="1C1CD6"/>
            <w:sz w:val="27"/>
            <w:szCs w:val="27"/>
          </w:rPr>
          <w:t>от 22.12.2014 № 431-ФЗ</w:t>
        </w:r>
      </w:hyperlink>
      <w:r>
        <w:rPr>
          <w:rStyle w:val="mark"/>
          <w:i/>
          <w:iCs/>
          <w:color w:val="1111EE"/>
          <w:sz w:val="27"/>
          <w:szCs w:val="27"/>
        </w:rPr>
        <w:t>)</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н) должности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 </w:t>
      </w:r>
      <w:r>
        <w:rPr>
          <w:rStyle w:val="mark"/>
          <w:i/>
          <w:iCs/>
          <w:color w:val="1111EE"/>
          <w:sz w:val="27"/>
          <w:szCs w:val="27"/>
        </w:rPr>
        <w:t>(Дополнение подпунктом - Федеральный закон </w:t>
      </w:r>
      <w:hyperlink r:id="rId25" w:tgtFrame="contents" w:history="1">
        <w:r>
          <w:rPr>
            <w:rStyle w:val="a4"/>
            <w:color w:val="1C1CD6"/>
            <w:sz w:val="27"/>
            <w:szCs w:val="27"/>
          </w:rPr>
          <w:t>от 04.06.2018 № 133-ФЗ</w:t>
        </w:r>
      </w:hyperlink>
      <w:r>
        <w:rPr>
          <w:rStyle w:val="mark"/>
          <w:i/>
          <w:iCs/>
          <w:color w:val="1111EE"/>
          <w:sz w:val="27"/>
          <w:szCs w:val="27"/>
        </w:rPr>
        <w:t>) (В редакции Федерального закона </w:t>
      </w:r>
      <w:hyperlink r:id="rId26" w:tgtFrame="contents" w:history="1">
        <w:r>
          <w:rPr>
            <w:rStyle w:val="a4"/>
            <w:color w:val="1C1CD6"/>
            <w:sz w:val="27"/>
            <w:szCs w:val="27"/>
          </w:rPr>
          <w:t>от 30.12.2021 № 471-ФЗ</w:t>
        </w:r>
      </w:hyperlink>
      <w:r>
        <w:rPr>
          <w:rStyle w:val="mark"/>
          <w:i/>
          <w:iCs/>
          <w:color w:val="1111EE"/>
          <w:sz w:val="27"/>
          <w:szCs w:val="27"/>
        </w:rPr>
        <w:t>)</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о) должности атаманов </w:t>
      </w:r>
      <w:r>
        <w:rPr>
          <w:rStyle w:val="ed"/>
          <w:color w:val="1111EE"/>
          <w:sz w:val="27"/>
          <w:szCs w:val="27"/>
        </w:rPr>
        <w:t>всероссийского и </w:t>
      </w:r>
      <w:r>
        <w:rPr>
          <w:color w:val="333333"/>
          <w:sz w:val="27"/>
          <w:szCs w:val="27"/>
        </w:rPr>
        <w:t>войсковых казачьих обществ, внесенных в государственный реестр казачьих обществ в Российской Федерации; </w:t>
      </w:r>
      <w:r>
        <w:rPr>
          <w:rStyle w:val="mark"/>
          <w:i/>
          <w:iCs/>
          <w:color w:val="1111EE"/>
          <w:sz w:val="27"/>
          <w:szCs w:val="27"/>
        </w:rPr>
        <w:t>(Дополнение подпунктом - Федеральный закон </w:t>
      </w:r>
      <w:hyperlink r:id="rId27" w:tgtFrame="contents" w:history="1">
        <w:r>
          <w:rPr>
            <w:rStyle w:val="a4"/>
            <w:color w:val="1C1CD6"/>
            <w:sz w:val="27"/>
            <w:szCs w:val="27"/>
          </w:rPr>
          <w:t>от 03.08.2018 № 307-ФЗ</w:t>
        </w:r>
      </w:hyperlink>
      <w:r>
        <w:rPr>
          <w:rStyle w:val="mark"/>
          <w:i/>
          <w:iCs/>
          <w:color w:val="1111EE"/>
          <w:sz w:val="27"/>
          <w:szCs w:val="27"/>
        </w:rPr>
        <w:t>) (В редакции Федерального закона </w:t>
      </w:r>
      <w:hyperlink r:id="rId28" w:tgtFrame="contents" w:history="1">
        <w:r>
          <w:rPr>
            <w:rStyle w:val="a4"/>
            <w:color w:val="1C1CD6"/>
            <w:sz w:val="27"/>
            <w:szCs w:val="27"/>
          </w:rPr>
          <w:t>от 30.12.2020 № 529-ФЗ</w:t>
        </w:r>
      </w:hyperlink>
      <w:r>
        <w:rPr>
          <w:rStyle w:val="mark"/>
          <w:i/>
          <w:iCs/>
          <w:color w:val="1111EE"/>
          <w:sz w:val="27"/>
          <w:szCs w:val="27"/>
        </w:rPr>
        <w:t>)</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1</w:t>
      </w:r>
      <w:r>
        <w:rPr>
          <w:rStyle w:val="w9"/>
          <w:color w:val="333333"/>
          <w:sz w:val="17"/>
          <w:szCs w:val="17"/>
        </w:rPr>
        <w:t>1</w:t>
      </w:r>
      <w:r>
        <w:rPr>
          <w:color w:val="333333"/>
          <w:sz w:val="27"/>
          <w:szCs w:val="27"/>
        </w:rPr>
        <w:t>) лиц, замещавших (занимавших) должности, указанные в пункте 1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w:t>
      </w:r>
      <w:r>
        <w:rPr>
          <w:rStyle w:val="ed"/>
          <w:color w:val="1111EE"/>
          <w:sz w:val="27"/>
          <w:szCs w:val="27"/>
        </w:rPr>
        <w:t>всероссийского казачьего общества и </w:t>
      </w:r>
      <w:r>
        <w:rPr>
          <w:color w:val="333333"/>
          <w:sz w:val="27"/>
          <w:szCs w:val="27"/>
        </w:rPr>
        <w:t>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 Федерации, муниципальной службы, из Банка России, государственных корпораций, </w:t>
      </w:r>
      <w:r>
        <w:rPr>
          <w:rStyle w:val="ed"/>
          <w:color w:val="1111EE"/>
          <w:sz w:val="27"/>
          <w:szCs w:val="27"/>
        </w:rPr>
        <w:t>Фонда пенсионного и социального страхования Российской Федерации</w:t>
      </w:r>
      <w:r>
        <w:rPr>
          <w:color w:val="333333"/>
          <w:sz w:val="27"/>
          <w:szCs w:val="27"/>
        </w:rPr>
        <w:t>,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(далее - лица, замещавшие (занимавшие) должности); </w:t>
      </w:r>
      <w:r>
        <w:rPr>
          <w:rStyle w:val="mark"/>
          <w:i/>
          <w:iCs/>
          <w:color w:val="1111EE"/>
          <w:sz w:val="27"/>
          <w:szCs w:val="27"/>
        </w:rPr>
        <w:t>(Дополнение пунктом - Федеральный закон </w:t>
      </w:r>
      <w:hyperlink r:id="rId29" w:tgtFrame="contents" w:history="1">
        <w:r>
          <w:rPr>
            <w:rStyle w:val="a4"/>
            <w:color w:val="1C1CD6"/>
            <w:sz w:val="27"/>
            <w:szCs w:val="27"/>
          </w:rPr>
          <w:t>от 03.08.2018 № 307-ФЗ</w:t>
        </w:r>
      </w:hyperlink>
      <w:r>
        <w:rPr>
          <w:rStyle w:val="mark"/>
          <w:i/>
          <w:iCs/>
          <w:color w:val="1111EE"/>
          <w:sz w:val="27"/>
          <w:szCs w:val="27"/>
        </w:rPr>
        <w:t>) (В редакции федеральных законов </w:t>
      </w:r>
      <w:hyperlink r:id="rId30" w:tgtFrame="contents" w:history="1">
        <w:r>
          <w:rPr>
            <w:rStyle w:val="a4"/>
            <w:color w:val="1C1CD6"/>
            <w:sz w:val="27"/>
            <w:szCs w:val="27"/>
          </w:rPr>
          <w:t>от 30.12.2020 № 529-ФЗ</w:t>
        </w:r>
      </w:hyperlink>
      <w:r>
        <w:rPr>
          <w:rStyle w:val="mark"/>
          <w:i/>
          <w:iCs/>
          <w:color w:val="1111EE"/>
          <w:sz w:val="27"/>
          <w:szCs w:val="27"/>
        </w:rPr>
        <w:t>, </w:t>
      </w:r>
      <w:hyperlink r:id="rId31" w:tgtFrame="contents" w:history="1">
        <w:r>
          <w:rPr>
            <w:rStyle w:val="a4"/>
            <w:color w:val="1C1CD6"/>
            <w:sz w:val="27"/>
            <w:szCs w:val="27"/>
          </w:rPr>
          <w:t>от 28.12.2022 № 569-ФЗ</w:t>
        </w:r>
      </w:hyperlink>
      <w:r>
        <w:rPr>
          <w:rStyle w:val="mark"/>
          <w:i/>
          <w:iCs/>
          <w:color w:val="1111EE"/>
          <w:sz w:val="27"/>
          <w:szCs w:val="27"/>
        </w:rPr>
        <w:t>)</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2) супруг (супругов) и несовершеннолетних детей лиц, замещающих (занимающих) или замещавших (занимавших) должности, указанные в пункте 1 настоящей части. </w:t>
      </w:r>
      <w:r>
        <w:rPr>
          <w:rStyle w:val="mark"/>
          <w:i/>
          <w:iCs/>
          <w:color w:val="1111EE"/>
          <w:sz w:val="27"/>
          <w:szCs w:val="27"/>
        </w:rPr>
        <w:t>(В редакции Федерального закона </w:t>
      </w:r>
      <w:hyperlink r:id="rId32" w:tgtFrame="contents" w:history="1">
        <w:r>
          <w:rPr>
            <w:rStyle w:val="a4"/>
            <w:color w:val="1C1CD6"/>
            <w:sz w:val="27"/>
            <w:szCs w:val="27"/>
          </w:rPr>
          <w:t>от 03.08.2018 № 307-ФЗ</w:t>
        </w:r>
      </w:hyperlink>
      <w:r>
        <w:rPr>
          <w:rStyle w:val="mark"/>
          <w:i/>
          <w:iCs/>
          <w:color w:val="1111EE"/>
          <w:sz w:val="27"/>
          <w:szCs w:val="27"/>
        </w:rPr>
        <w:t>)</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2. Контроль за расходами Президента Российской Федерации, членов Правительства Российской Федерации, </w:t>
      </w:r>
      <w:r>
        <w:rPr>
          <w:rStyle w:val="edx"/>
          <w:color w:val="1111EE"/>
          <w:sz w:val="27"/>
          <w:szCs w:val="27"/>
          <w:shd w:val="clear" w:color="auto" w:fill="F0F0F0"/>
        </w:rPr>
        <w:t>сенаторов Российской Федерации</w:t>
      </w:r>
      <w:r>
        <w:rPr>
          <w:color w:val="333333"/>
          <w:sz w:val="27"/>
          <w:szCs w:val="27"/>
        </w:rPr>
        <w:t xml:space="preserve">, </w:t>
      </w:r>
      <w:r>
        <w:rPr>
          <w:color w:val="333333"/>
          <w:sz w:val="27"/>
          <w:szCs w:val="27"/>
        </w:rPr>
        <w:lastRenderedPageBreak/>
        <w:t>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r>
        <w:rPr>
          <w:rStyle w:val="markx"/>
          <w:i/>
          <w:iCs/>
          <w:color w:val="1111EE"/>
          <w:sz w:val="27"/>
          <w:szCs w:val="27"/>
          <w:shd w:val="clear" w:color="auto" w:fill="F0F0F0"/>
        </w:rPr>
        <w:t> (В редакции Федерального закона </w:t>
      </w:r>
      <w:hyperlink r:id="rId33" w:tgtFrame="contents" w:history="1">
        <w:r>
          <w:rPr>
            <w:rStyle w:val="a4"/>
            <w:color w:val="1C1CD6"/>
            <w:sz w:val="27"/>
            <w:szCs w:val="27"/>
            <w:shd w:val="clear" w:color="auto" w:fill="F0F0F0"/>
          </w:rPr>
          <w:t>от 13.06.2023 № 253-ФЗ</w:t>
        </w:r>
      </w:hyperlink>
      <w:r>
        <w:rPr>
          <w:rStyle w:val="markx"/>
          <w:i/>
          <w:iCs/>
          <w:color w:val="1111EE"/>
          <w:sz w:val="27"/>
          <w:szCs w:val="27"/>
          <w:shd w:val="clear" w:color="auto" w:fill="F0F0F0"/>
        </w:rPr>
        <w:t>)</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CC25D4" w:rsidRDefault="00CC25D4" w:rsidP="00CC25D4">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3</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1. Лицо, замещающее (занимающее) одну из должностей, указанных в пункте 1 части 1 статьи 2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Pr>
          <w:rStyle w:val="ed"/>
          <w:color w:val="1111EE"/>
          <w:sz w:val="27"/>
          <w:szCs w:val="27"/>
        </w:rPr>
        <w:t>, цифровых финансовых активов, цифровой валюты</w:t>
      </w:r>
      <w:r>
        <w:rPr>
          <w:color w:val="333333"/>
          <w:sz w:val="27"/>
          <w:szCs w:val="27"/>
        </w:rPr>
        <w:t>,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r>
        <w:rPr>
          <w:rStyle w:val="mark"/>
          <w:i/>
          <w:iCs/>
          <w:color w:val="1111EE"/>
          <w:sz w:val="27"/>
          <w:szCs w:val="27"/>
        </w:rPr>
        <w:t> (В редакции федеральных законов </w:t>
      </w:r>
      <w:hyperlink r:id="rId34" w:tgtFrame="contents" w:history="1">
        <w:r>
          <w:rPr>
            <w:rStyle w:val="a4"/>
            <w:color w:val="1C1CD6"/>
            <w:sz w:val="27"/>
            <w:szCs w:val="27"/>
          </w:rPr>
          <w:t>от 31.07.2020 № 259-ФЗ</w:t>
        </w:r>
      </w:hyperlink>
      <w:r>
        <w:rPr>
          <w:rStyle w:val="mark"/>
          <w:i/>
          <w:iCs/>
          <w:color w:val="1111EE"/>
          <w:sz w:val="27"/>
          <w:szCs w:val="27"/>
        </w:rPr>
        <w:t>, </w:t>
      </w:r>
      <w:hyperlink r:id="rId35" w:tgtFrame="contents" w:history="1">
        <w:r>
          <w:rPr>
            <w:rStyle w:val="a4"/>
            <w:color w:val="1C1CD6"/>
            <w:sz w:val="27"/>
            <w:szCs w:val="27"/>
          </w:rPr>
          <w:t>от 01.04.2022 № 90-ФЗ</w:t>
        </w:r>
      </w:hyperlink>
      <w:r>
        <w:rPr>
          <w:rStyle w:val="mark"/>
          <w:i/>
          <w:iCs/>
          <w:color w:val="1111EE"/>
          <w:sz w:val="27"/>
          <w:szCs w:val="27"/>
        </w:rPr>
        <w:t>)</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2. Сведения, указанные в части 1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w:t>
      </w:r>
      <w:r>
        <w:rPr>
          <w:rStyle w:val="ed"/>
          <w:color w:val="1111EE"/>
          <w:sz w:val="27"/>
          <w:szCs w:val="27"/>
        </w:rPr>
        <w:t>Фонда пенсионного и социального страхования Российской Федерации</w:t>
      </w:r>
      <w:r>
        <w:rPr>
          <w:color w:val="333333"/>
          <w:sz w:val="27"/>
          <w:szCs w:val="27"/>
        </w:rPr>
        <w:t>,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r>
        <w:rPr>
          <w:rStyle w:val="mark"/>
          <w:i/>
          <w:iCs/>
          <w:color w:val="1111EE"/>
          <w:sz w:val="27"/>
          <w:szCs w:val="27"/>
        </w:rPr>
        <w:t> (В редакции Федерального закона </w:t>
      </w:r>
      <w:hyperlink r:id="rId36" w:tgtFrame="contents" w:history="1">
        <w:r>
          <w:rPr>
            <w:rStyle w:val="a4"/>
            <w:color w:val="1C1CD6"/>
            <w:sz w:val="27"/>
            <w:szCs w:val="27"/>
          </w:rPr>
          <w:t>от 28.12.2022 № 569-ФЗ</w:t>
        </w:r>
      </w:hyperlink>
      <w:r>
        <w:rPr>
          <w:rStyle w:val="mark"/>
          <w:i/>
          <w:iCs/>
          <w:color w:val="1111EE"/>
          <w:sz w:val="27"/>
          <w:szCs w:val="27"/>
        </w:rPr>
        <w:t>)</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rStyle w:val="mark"/>
          <w:i/>
          <w:iCs/>
          <w:color w:val="1111EE"/>
          <w:sz w:val="27"/>
          <w:szCs w:val="27"/>
        </w:rPr>
        <w:t>(Статья в редакции Федерального закона </w:t>
      </w:r>
      <w:hyperlink r:id="rId37" w:tgtFrame="contents" w:history="1">
        <w:r>
          <w:rPr>
            <w:rStyle w:val="a4"/>
            <w:color w:val="1C1CD6"/>
            <w:sz w:val="27"/>
            <w:szCs w:val="27"/>
          </w:rPr>
          <w:t>от 22.12.2014 № 431-ФЗ</w:t>
        </w:r>
      </w:hyperlink>
      <w:r>
        <w:rPr>
          <w:rStyle w:val="mark"/>
          <w:i/>
          <w:iCs/>
          <w:color w:val="1111EE"/>
          <w:sz w:val="27"/>
          <w:szCs w:val="27"/>
        </w:rPr>
        <w:t>)</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CC25D4" w:rsidRDefault="00CC25D4" w:rsidP="00CC25D4">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lastRenderedPageBreak/>
        <w:t>Статья 4</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1. Основанием для принятия решения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Pr>
          <w:rStyle w:val="ed"/>
          <w:color w:val="1111EE"/>
          <w:sz w:val="27"/>
          <w:szCs w:val="27"/>
        </w:rPr>
        <w:t>, цифровых финансовых активов, цифровой валюты</w:t>
      </w:r>
      <w:r>
        <w:rPr>
          <w:color w:val="333333"/>
          <w:sz w:val="27"/>
          <w:szCs w:val="27"/>
        </w:rPr>
        <w:t>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r>
        <w:rPr>
          <w:rStyle w:val="mark"/>
          <w:i/>
          <w:iCs/>
          <w:color w:val="1111EE"/>
          <w:sz w:val="27"/>
          <w:szCs w:val="27"/>
        </w:rPr>
        <w:t> (В редакции федеральных законов </w:t>
      </w:r>
      <w:hyperlink r:id="rId38" w:tgtFrame="contents" w:history="1">
        <w:r>
          <w:rPr>
            <w:rStyle w:val="a4"/>
            <w:color w:val="1C1CD6"/>
            <w:sz w:val="27"/>
            <w:szCs w:val="27"/>
          </w:rPr>
          <w:t>от 22.12.2014 № 431-ФЗ</w:t>
        </w:r>
      </w:hyperlink>
      <w:r>
        <w:rPr>
          <w:rStyle w:val="mark"/>
          <w:i/>
          <w:iCs/>
          <w:color w:val="1111EE"/>
          <w:sz w:val="27"/>
          <w:szCs w:val="27"/>
        </w:rPr>
        <w:t>, </w:t>
      </w:r>
      <w:hyperlink r:id="rId39" w:tgtFrame="contents" w:history="1">
        <w:r>
          <w:rPr>
            <w:rStyle w:val="a4"/>
            <w:color w:val="1C1CD6"/>
            <w:sz w:val="27"/>
            <w:szCs w:val="27"/>
          </w:rPr>
          <w:t>от 31.07.2020 № 259-ФЗ</w:t>
        </w:r>
      </w:hyperlink>
      <w:r>
        <w:rPr>
          <w:rStyle w:val="mark"/>
          <w:i/>
          <w:iCs/>
          <w:color w:val="1111EE"/>
          <w:sz w:val="27"/>
          <w:szCs w:val="27"/>
        </w:rPr>
        <w:t>, </w:t>
      </w:r>
      <w:hyperlink r:id="rId40" w:tgtFrame="contents" w:history="1">
        <w:r>
          <w:rPr>
            <w:rStyle w:val="a4"/>
            <w:color w:val="1C1CD6"/>
            <w:sz w:val="27"/>
            <w:szCs w:val="27"/>
          </w:rPr>
          <w:t>от 01.04.2022 № 90-ФЗ</w:t>
        </w:r>
      </w:hyperlink>
      <w:r>
        <w:rPr>
          <w:rStyle w:val="mark"/>
          <w:i/>
          <w:iCs/>
          <w:color w:val="1111EE"/>
          <w:sz w:val="27"/>
          <w:szCs w:val="27"/>
        </w:rPr>
        <w:t>)</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w:t>
      </w:r>
      <w:r>
        <w:rPr>
          <w:rStyle w:val="ed"/>
          <w:color w:val="1111EE"/>
          <w:sz w:val="27"/>
          <w:szCs w:val="27"/>
        </w:rPr>
        <w:t>Фонда пенсионного и социального страхования Российской Федерации</w:t>
      </w:r>
      <w:r>
        <w:rPr>
          <w:color w:val="333333"/>
          <w:sz w:val="27"/>
          <w:szCs w:val="27"/>
        </w:rPr>
        <w:t>, Федерального фонда обязательного медицинского страхования,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 задач, поставленных перед федеральными государственными органами;</w:t>
      </w:r>
      <w:r>
        <w:rPr>
          <w:rStyle w:val="mark"/>
          <w:i/>
          <w:iCs/>
          <w:color w:val="1111EE"/>
          <w:sz w:val="27"/>
          <w:szCs w:val="27"/>
        </w:rPr>
        <w:t> (В редакции федеральных законов </w:t>
      </w:r>
      <w:hyperlink r:id="rId41" w:tgtFrame="contents" w:history="1">
        <w:r>
          <w:rPr>
            <w:rStyle w:val="a4"/>
            <w:color w:val="1C1CD6"/>
            <w:sz w:val="27"/>
            <w:szCs w:val="27"/>
          </w:rPr>
          <w:t>от 04.06.2018 № 133-ФЗ</w:t>
        </w:r>
      </w:hyperlink>
      <w:r>
        <w:rPr>
          <w:rStyle w:val="mark"/>
          <w:i/>
          <w:iCs/>
          <w:color w:val="1111EE"/>
          <w:sz w:val="27"/>
          <w:szCs w:val="27"/>
        </w:rPr>
        <w:t>, </w:t>
      </w:r>
      <w:hyperlink r:id="rId42" w:tgtFrame="contents" w:history="1">
        <w:r>
          <w:rPr>
            <w:rStyle w:val="a4"/>
            <w:color w:val="1C1CD6"/>
            <w:sz w:val="27"/>
            <w:szCs w:val="27"/>
          </w:rPr>
          <w:t>от 28.12.2022 № 569-ФЗ</w:t>
        </w:r>
      </w:hyperlink>
      <w:r>
        <w:rPr>
          <w:rStyle w:val="mark"/>
          <w:i/>
          <w:iCs/>
          <w:color w:val="1111EE"/>
          <w:sz w:val="27"/>
          <w:szCs w:val="27"/>
        </w:rPr>
        <w:t>)</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3) Общественной палатой Российской Федерации;</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4) общероссийскими средствами массовой информации.</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1</w:t>
      </w:r>
      <w:r>
        <w:rPr>
          <w:rStyle w:val="w9"/>
          <w:color w:val="333333"/>
          <w:sz w:val="17"/>
          <w:szCs w:val="17"/>
        </w:rPr>
        <w:t>1</w:t>
      </w:r>
      <w:r>
        <w:rPr>
          <w:color w:val="333333"/>
          <w:sz w:val="27"/>
          <w:szCs w:val="27"/>
        </w:rPr>
        <w:t>. Основанием для принятия решения об осуществлении контроля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предусмотренных частью 6 статьи 16 настоящего Федерального закона. </w:t>
      </w:r>
      <w:r>
        <w:rPr>
          <w:rStyle w:val="mark"/>
          <w:i/>
          <w:iCs/>
          <w:color w:val="1111EE"/>
          <w:sz w:val="27"/>
          <w:szCs w:val="27"/>
        </w:rPr>
        <w:t>(Дополнение частью - Федеральный закон </w:t>
      </w:r>
      <w:hyperlink r:id="rId43" w:tgtFrame="contents" w:history="1">
        <w:r>
          <w:rPr>
            <w:rStyle w:val="a4"/>
            <w:color w:val="1C1CD6"/>
            <w:sz w:val="27"/>
            <w:szCs w:val="27"/>
          </w:rPr>
          <w:t>от 03.08.2018 № 307-ФЗ</w:t>
        </w:r>
      </w:hyperlink>
      <w:r>
        <w:rPr>
          <w:rStyle w:val="mark"/>
          <w:i/>
          <w:iCs/>
          <w:color w:val="1111EE"/>
          <w:sz w:val="27"/>
          <w:szCs w:val="27"/>
        </w:rPr>
        <w:t>)</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2. Информация анонимного характера не может служить основанием для принятия решения об осуществлении контроля за расходами лиц, замещающих (занимающих) или замещавших (занимавших) должности, указанные в пункте 1 части 1 статьи 2 настоящего Федерального закона, а также за расходами их супруг </w:t>
      </w:r>
      <w:r>
        <w:rPr>
          <w:color w:val="333333"/>
          <w:sz w:val="27"/>
          <w:szCs w:val="27"/>
        </w:rPr>
        <w:lastRenderedPageBreak/>
        <w:t>(супругов) и несовершеннолетних детей. </w:t>
      </w:r>
      <w:r>
        <w:rPr>
          <w:rStyle w:val="mark"/>
          <w:i/>
          <w:iCs/>
          <w:color w:val="1111EE"/>
          <w:sz w:val="27"/>
          <w:szCs w:val="27"/>
        </w:rPr>
        <w:t>(В редакции Федерального закона </w:t>
      </w:r>
      <w:hyperlink r:id="rId44" w:tgtFrame="contents" w:history="1">
        <w:r>
          <w:rPr>
            <w:rStyle w:val="a4"/>
            <w:color w:val="1C1CD6"/>
            <w:sz w:val="27"/>
            <w:szCs w:val="27"/>
          </w:rPr>
          <w:t>от 03.08.2018 № 307-ФЗ</w:t>
        </w:r>
      </w:hyperlink>
      <w:r>
        <w:rPr>
          <w:rStyle w:val="mark"/>
          <w:i/>
          <w:iCs/>
          <w:color w:val="1111EE"/>
          <w:sz w:val="27"/>
          <w:szCs w:val="27"/>
        </w:rPr>
        <w:t>)</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w:t>
      </w:r>
      <w:r>
        <w:rPr>
          <w:rStyle w:val="ed"/>
          <w:color w:val="1111EE"/>
          <w:sz w:val="27"/>
          <w:szCs w:val="27"/>
        </w:rPr>
        <w:t>Фонда пенсионного и социального страхования Российской Федерации</w:t>
      </w:r>
      <w:r>
        <w:rPr>
          <w:color w:val="333333"/>
          <w:sz w:val="27"/>
          <w:szCs w:val="27"/>
        </w:rPr>
        <w:t>,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части 1 настоящей статьи.</w:t>
      </w:r>
      <w:r>
        <w:rPr>
          <w:rStyle w:val="mark"/>
          <w:i/>
          <w:iCs/>
          <w:color w:val="1111EE"/>
          <w:sz w:val="27"/>
          <w:szCs w:val="27"/>
        </w:rPr>
        <w:t> (В редакции Федерального закона </w:t>
      </w:r>
      <w:hyperlink r:id="rId45" w:tgtFrame="contents" w:history="1">
        <w:r>
          <w:rPr>
            <w:rStyle w:val="a4"/>
            <w:color w:val="1C1CD6"/>
            <w:sz w:val="27"/>
            <w:szCs w:val="27"/>
          </w:rPr>
          <w:t>от 28.12.2022 № 569-ФЗ</w:t>
        </w:r>
      </w:hyperlink>
      <w:r>
        <w:rPr>
          <w:rStyle w:val="mark"/>
          <w:i/>
          <w:iCs/>
          <w:color w:val="1111EE"/>
          <w:sz w:val="27"/>
          <w:szCs w:val="27"/>
        </w:rPr>
        <w:t>)</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4. Контроль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включает в себя: </w:t>
      </w:r>
      <w:r>
        <w:rPr>
          <w:rStyle w:val="mark"/>
          <w:i/>
          <w:iCs/>
          <w:color w:val="1111EE"/>
          <w:sz w:val="27"/>
          <w:szCs w:val="27"/>
        </w:rPr>
        <w:t>(В редакции Федерального закона </w:t>
      </w:r>
      <w:hyperlink r:id="rId46" w:tgtFrame="contents" w:history="1">
        <w:r>
          <w:rPr>
            <w:rStyle w:val="a4"/>
            <w:color w:val="1C1CD6"/>
            <w:sz w:val="27"/>
            <w:szCs w:val="27"/>
          </w:rPr>
          <w:t>от 03.08.2018 № 307-ФЗ</w:t>
        </w:r>
      </w:hyperlink>
      <w:r>
        <w:rPr>
          <w:rStyle w:val="mark"/>
          <w:i/>
          <w:iCs/>
          <w:color w:val="1111EE"/>
          <w:sz w:val="27"/>
          <w:szCs w:val="27"/>
        </w:rPr>
        <w:t>)</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1) истребование от данного лица сведений:</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Pr>
          <w:rStyle w:val="ed"/>
          <w:color w:val="1111EE"/>
          <w:sz w:val="27"/>
          <w:szCs w:val="27"/>
        </w:rPr>
        <w:t>, цифровых финансовых активов, цифровой валюты</w:t>
      </w:r>
      <w:r>
        <w:rPr>
          <w:color w:val="333333"/>
          <w:sz w:val="27"/>
          <w:szCs w:val="27"/>
        </w:rPr>
        <w:t>,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r>
        <w:rPr>
          <w:rStyle w:val="mark"/>
          <w:i/>
          <w:iCs/>
          <w:color w:val="1111EE"/>
          <w:sz w:val="27"/>
          <w:szCs w:val="27"/>
        </w:rPr>
        <w:t> (В редакции федеральных законов </w:t>
      </w:r>
      <w:hyperlink r:id="rId47" w:tgtFrame="contents" w:history="1">
        <w:r>
          <w:rPr>
            <w:rStyle w:val="a4"/>
            <w:color w:val="1C1CD6"/>
            <w:sz w:val="27"/>
            <w:szCs w:val="27"/>
          </w:rPr>
          <w:t>от 22.12.2014 № 431-ФЗ</w:t>
        </w:r>
      </w:hyperlink>
      <w:r>
        <w:rPr>
          <w:rStyle w:val="mark"/>
          <w:i/>
          <w:iCs/>
          <w:color w:val="1111EE"/>
          <w:sz w:val="27"/>
          <w:szCs w:val="27"/>
        </w:rPr>
        <w:t>, </w:t>
      </w:r>
      <w:hyperlink r:id="rId48" w:tgtFrame="contents" w:history="1">
        <w:r>
          <w:rPr>
            <w:rStyle w:val="a4"/>
            <w:color w:val="1C1CD6"/>
            <w:sz w:val="27"/>
            <w:szCs w:val="27"/>
          </w:rPr>
          <w:t>от 31.07.2020 № 259-ФЗ</w:t>
        </w:r>
      </w:hyperlink>
      <w:r>
        <w:rPr>
          <w:rStyle w:val="mark"/>
          <w:i/>
          <w:iCs/>
          <w:color w:val="1111EE"/>
          <w:sz w:val="27"/>
          <w:szCs w:val="27"/>
        </w:rPr>
        <w:t>, </w:t>
      </w:r>
      <w:hyperlink r:id="rId49" w:tgtFrame="contents" w:history="1">
        <w:r>
          <w:rPr>
            <w:rStyle w:val="a4"/>
            <w:color w:val="1C1CD6"/>
            <w:sz w:val="27"/>
            <w:szCs w:val="27"/>
          </w:rPr>
          <w:t>от 01.04.2022 № 90-ФЗ</w:t>
        </w:r>
      </w:hyperlink>
      <w:r>
        <w:rPr>
          <w:rStyle w:val="mark"/>
          <w:i/>
          <w:iCs/>
          <w:color w:val="1111EE"/>
          <w:sz w:val="27"/>
          <w:szCs w:val="27"/>
        </w:rPr>
        <w:t>)</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б) об источниках получения средств, за счет которых совершена сделка, указанная в подпункте "а" настоящего пункта;</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2) проверку достоверности и полноты сведений, предусмотренных частью 1 статьи 3 настоящего Федерального закона и пунктом 1 настоящей части;</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(долей участия, паев в уставных (складочных) капиталах организаций)</w:t>
      </w:r>
      <w:r>
        <w:rPr>
          <w:rStyle w:val="ed"/>
          <w:color w:val="1111EE"/>
          <w:sz w:val="27"/>
          <w:szCs w:val="27"/>
        </w:rPr>
        <w:t>, цифровых финансовых активов, цифровой валюты</w:t>
      </w:r>
      <w:r>
        <w:rPr>
          <w:color w:val="333333"/>
          <w:sz w:val="27"/>
          <w:szCs w:val="27"/>
        </w:rPr>
        <w:t> их общему доходу.</w:t>
      </w:r>
      <w:r>
        <w:rPr>
          <w:rStyle w:val="mark"/>
          <w:i/>
          <w:iCs/>
          <w:color w:val="1111EE"/>
          <w:sz w:val="27"/>
          <w:szCs w:val="27"/>
        </w:rPr>
        <w:t> (В редакции федеральных законов </w:t>
      </w:r>
      <w:hyperlink r:id="rId50" w:tgtFrame="contents" w:history="1">
        <w:r>
          <w:rPr>
            <w:rStyle w:val="a4"/>
            <w:color w:val="1C1CD6"/>
            <w:sz w:val="27"/>
            <w:szCs w:val="27"/>
          </w:rPr>
          <w:t>от 31.07.2020 № 259-ФЗ</w:t>
        </w:r>
      </w:hyperlink>
      <w:r>
        <w:rPr>
          <w:rStyle w:val="mark"/>
          <w:i/>
          <w:iCs/>
          <w:color w:val="1111EE"/>
          <w:sz w:val="27"/>
          <w:szCs w:val="27"/>
        </w:rPr>
        <w:t>, </w:t>
      </w:r>
      <w:hyperlink r:id="rId51" w:tgtFrame="contents" w:history="1">
        <w:r>
          <w:rPr>
            <w:rStyle w:val="a4"/>
            <w:color w:val="1C1CD6"/>
            <w:sz w:val="27"/>
            <w:szCs w:val="27"/>
          </w:rPr>
          <w:t>от 01.04.2022 № 90-ФЗ</w:t>
        </w:r>
      </w:hyperlink>
      <w:r>
        <w:rPr>
          <w:rStyle w:val="mark"/>
          <w:i/>
          <w:iCs/>
          <w:color w:val="1111EE"/>
          <w:sz w:val="27"/>
          <w:szCs w:val="27"/>
        </w:rPr>
        <w:t>)</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CC25D4" w:rsidRDefault="00CC25D4" w:rsidP="00CC25D4">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5</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1. 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подпунктах "а", "б" и "о" пункта 1 части 1 статьи 2 настоящего Федерального закона, должности, указанные в подпунктах "д", "и" - "м" пункта 1 части 1 статьи 2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w:t>
      </w:r>
      <w:r>
        <w:rPr>
          <w:rStyle w:val="ed"/>
          <w:color w:val="1111EE"/>
          <w:sz w:val="27"/>
          <w:szCs w:val="27"/>
        </w:rPr>
        <w:t>должности главного финансового уполномоченного</w:t>
      </w:r>
      <w:r>
        <w:rPr>
          <w:color w:val="333333"/>
          <w:sz w:val="27"/>
          <w:szCs w:val="27"/>
        </w:rPr>
        <w:t>, руководителя службы обеспечения деятельности финансового уполномоченного, а также за расходами их супруг (супругов) и несовершеннолетних детей.</w:t>
      </w:r>
      <w:r>
        <w:rPr>
          <w:rStyle w:val="mark"/>
          <w:i/>
          <w:iCs/>
          <w:color w:val="1111EE"/>
          <w:sz w:val="27"/>
          <w:szCs w:val="27"/>
        </w:rPr>
        <w:t> (В редакции федеральных законов </w:t>
      </w:r>
      <w:hyperlink r:id="rId52" w:tgtFrame="contents" w:history="1">
        <w:r>
          <w:rPr>
            <w:rStyle w:val="a4"/>
            <w:color w:val="1C1CD6"/>
            <w:sz w:val="27"/>
            <w:szCs w:val="27"/>
          </w:rPr>
          <w:t>от 04.06.2018 № 133-ФЗ</w:t>
        </w:r>
      </w:hyperlink>
      <w:r>
        <w:rPr>
          <w:rStyle w:val="mark"/>
          <w:i/>
          <w:iCs/>
          <w:color w:val="1111EE"/>
          <w:sz w:val="27"/>
          <w:szCs w:val="27"/>
        </w:rPr>
        <w:t>, </w:t>
      </w:r>
      <w:hyperlink r:id="rId53" w:tgtFrame="contents" w:history="1">
        <w:r>
          <w:rPr>
            <w:rStyle w:val="a4"/>
            <w:color w:val="1C1CD6"/>
            <w:sz w:val="27"/>
            <w:szCs w:val="27"/>
          </w:rPr>
          <w:t>от 03.08.2018 № 307-ФЗ</w:t>
        </w:r>
      </w:hyperlink>
      <w:r>
        <w:rPr>
          <w:rStyle w:val="mark"/>
          <w:i/>
          <w:iCs/>
          <w:color w:val="1111EE"/>
          <w:sz w:val="27"/>
          <w:szCs w:val="27"/>
        </w:rPr>
        <w:t>, </w:t>
      </w:r>
      <w:hyperlink r:id="rId54" w:tgtFrame="contents" w:history="1">
        <w:r>
          <w:rPr>
            <w:rStyle w:val="a4"/>
            <w:color w:val="1C1CD6"/>
            <w:sz w:val="27"/>
            <w:szCs w:val="27"/>
          </w:rPr>
          <w:t>от 30.12.2021 № 471-ФЗ</w:t>
        </w:r>
      </w:hyperlink>
      <w:r>
        <w:rPr>
          <w:rStyle w:val="mark"/>
          <w:i/>
          <w:iCs/>
          <w:color w:val="1111EE"/>
          <w:sz w:val="27"/>
          <w:szCs w:val="27"/>
        </w:rPr>
        <w:t>)</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2. 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подпунктах "д" и "м" пункта 1 части 1 статьи 2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подпунктах "в", "г", "е" и "ж" пункта 1 части 1 статьи 2 настоящего Федерального закона, а также за расходами их супруг (супругов) и несовершеннолетних детей.</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4. 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подпункте "з" пункта 1 части 1 статьи 2 настоящего Федерального закона, </w:t>
      </w:r>
      <w:r>
        <w:rPr>
          <w:rStyle w:val="ed"/>
          <w:color w:val="1111EE"/>
          <w:sz w:val="27"/>
          <w:szCs w:val="27"/>
        </w:rPr>
        <w:t>и лиц, занимающих должности финансовых уполномоченных в сферах финансовых услуг, </w:t>
      </w:r>
      <w:r>
        <w:rPr>
          <w:color w:val="333333"/>
          <w:sz w:val="27"/>
          <w:szCs w:val="27"/>
        </w:rPr>
        <w:t>а также за расходами их супруг (супругов) и несовершеннолетних детей.</w:t>
      </w:r>
      <w:r>
        <w:rPr>
          <w:rStyle w:val="mark"/>
          <w:i/>
          <w:iCs/>
          <w:color w:val="1111EE"/>
          <w:sz w:val="27"/>
          <w:szCs w:val="27"/>
        </w:rPr>
        <w:t> (В редакции Федерального закона </w:t>
      </w:r>
      <w:hyperlink r:id="rId55" w:tgtFrame="contents" w:history="1">
        <w:r>
          <w:rPr>
            <w:rStyle w:val="a4"/>
            <w:color w:val="1C1CD6"/>
            <w:sz w:val="27"/>
            <w:szCs w:val="27"/>
          </w:rPr>
          <w:t>от 30.12.2021 № 471-ФЗ</w:t>
        </w:r>
      </w:hyperlink>
      <w:r>
        <w:rPr>
          <w:rStyle w:val="mark"/>
          <w:i/>
          <w:iCs/>
          <w:color w:val="1111EE"/>
          <w:sz w:val="27"/>
          <w:szCs w:val="27"/>
        </w:rPr>
        <w:t>)</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5. Руководитель государственной корпорации, </w:t>
      </w:r>
      <w:r>
        <w:rPr>
          <w:rStyle w:val="ed"/>
          <w:color w:val="1111EE"/>
          <w:sz w:val="27"/>
          <w:szCs w:val="27"/>
        </w:rPr>
        <w:t>Фонда пенсионного и социального страхования Российской Федерации</w:t>
      </w:r>
      <w:r>
        <w:rPr>
          <w:color w:val="333333"/>
          <w:sz w:val="27"/>
          <w:szCs w:val="27"/>
        </w:rPr>
        <w:t>,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подпунктах "и" - "л" пункта 1 части 1 статьи 2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r>
        <w:rPr>
          <w:rStyle w:val="mark"/>
          <w:i/>
          <w:iCs/>
          <w:color w:val="1111EE"/>
          <w:sz w:val="27"/>
          <w:szCs w:val="27"/>
        </w:rPr>
        <w:t> (В редакции Федерального закона </w:t>
      </w:r>
      <w:hyperlink r:id="rId56" w:tgtFrame="contents" w:history="1">
        <w:r>
          <w:rPr>
            <w:rStyle w:val="a4"/>
            <w:color w:val="1C1CD6"/>
            <w:sz w:val="27"/>
            <w:szCs w:val="27"/>
          </w:rPr>
          <w:t>от 28.12.2022 № 569-ФЗ</w:t>
        </w:r>
      </w:hyperlink>
      <w:r>
        <w:rPr>
          <w:rStyle w:val="mark"/>
          <w:i/>
          <w:iCs/>
          <w:color w:val="1111EE"/>
          <w:sz w:val="27"/>
          <w:szCs w:val="27"/>
        </w:rPr>
        <w:t>)</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6. Решение об осуществлении контроля за расходами лиц, замещающих (занимающих) должности, указанные в пункте 1 части 1 статьи 2 настоящего Федерального закона, а также за расходами их супруг (супругов) и несовершеннолетних детей принимается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 России, </w:t>
      </w:r>
      <w:r>
        <w:rPr>
          <w:rStyle w:val="ed"/>
          <w:color w:val="1111EE"/>
          <w:sz w:val="27"/>
          <w:szCs w:val="27"/>
        </w:rPr>
        <w:t>Фонда пенсионного и социального страхования Российской Федерации</w:t>
      </w:r>
      <w:r>
        <w:rPr>
          <w:color w:val="333333"/>
          <w:sz w:val="27"/>
          <w:szCs w:val="27"/>
        </w:rPr>
        <w:t>,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r>
        <w:rPr>
          <w:rStyle w:val="mark"/>
          <w:i/>
          <w:iCs/>
          <w:color w:val="1111EE"/>
          <w:sz w:val="27"/>
          <w:szCs w:val="27"/>
        </w:rPr>
        <w:t> (В редакции Федерального закона </w:t>
      </w:r>
      <w:hyperlink r:id="rId57" w:tgtFrame="contents" w:history="1">
        <w:r>
          <w:rPr>
            <w:rStyle w:val="a4"/>
            <w:color w:val="1C1CD6"/>
            <w:sz w:val="27"/>
            <w:szCs w:val="27"/>
          </w:rPr>
          <w:t>от 28.12.2022 № 569-ФЗ</w:t>
        </w:r>
      </w:hyperlink>
      <w:r>
        <w:rPr>
          <w:rStyle w:val="mark"/>
          <w:i/>
          <w:iCs/>
          <w:color w:val="1111EE"/>
          <w:sz w:val="27"/>
          <w:szCs w:val="27"/>
        </w:rPr>
        <w:t>)</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7. Решение об осуществлении контроля за расходами лиц, замещавших (занимавших) должности, указанные в пункте 1 части 1 статьи 2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 </w:t>
      </w:r>
      <w:r>
        <w:rPr>
          <w:rStyle w:val="mark"/>
          <w:i/>
          <w:iCs/>
          <w:color w:val="1111EE"/>
          <w:sz w:val="27"/>
          <w:szCs w:val="27"/>
        </w:rPr>
        <w:t>(Дополнение частью - Федеральный закон </w:t>
      </w:r>
      <w:hyperlink r:id="rId58" w:tgtFrame="contents" w:history="1">
        <w:r>
          <w:rPr>
            <w:rStyle w:val="a4"/>
            <w:color w:val="1C1CD6"/>
            <w:sz w:val="27"/>
            <w:szCs w:val="27"/>
          </w:rPr>
          <w:t>от 03.08.2018 № 307-ФЗ</w:t>
        </w:r>
      </w:hyperlink>
      <w:r>
        <w:rPr>
          <w:rStyle w:val="mark"/>
          <w:i/>
          <w:iCs/>
          <w:color w:val="1111EE"/>
          <w:sz w:val="27"/>
          <w:szCs w:val="27"/>
        </w:rPr>
        <w:t>)</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CC25D4" w:rsidRDefault="00CC25D4" w:rsidP="00CC25D4">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6</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1. 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подпунктах "а", "б" и "о" пункта 1 части 1 статьи 2 настоящего Федерального закона, должности, указанные в подпунктах "д", "и" - "м" пункта 1 части 1 статьи 2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w:t>
      </w:r>
      <w:r>
        <w:rPr>
          <w:color w:val="333333"/>
          <w:sz w:val="27"/>
          <w:szCs w:val="27"/>
        </w:rPr>
        <w:lastRenderedPageBreak/>
        <w:t>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w:t>
      </w:r>
      <w:r>
        <w:rPr>
          <w:rStyle w:val="ed"/>
          <w:color w:val="1111EE"/>
          <w:sz w:val="27"/>
          <w:szCs w:val="27"/>
        </w:rPr>
        <w:t>должности главного финансового уполномоченного</w:t>
      </w:r>
      <w:r>
        <w:rPr>
          <w:color w:val="333333"/>
          <w:sz w:val="27"/>
          <w:szCs w:val="27"/>
        </w:rPr>
        <w:t>, руководителя службы обеспечения деятельности финансового уполномоченного, а также за расходами их супруг (супругов) и несовершеннолетних детей.</w:t>
      </w:r>
      <w:r>
        <w:rPr>
          <w:rStyle w:val="mark"/>
          <w:i/>
          <w:iCs/>
          <w:color w:val="1111EE"/>
          <w:sz w:val="27"/>
          <w:szCs w:val="27"/>
        </w:rPr>
        <w:t> (В редакции федеральных законов </w:t>
      </w:r>
      <w:hyperlink r:id="rId59" w:tgtFrame="contents" w:history="1">
        <w:r>
          <w:rPr>
            <w:rStyle w:val="a4"/>
            <w:color w:val="1C1CD6"/>
            <w:sz w:val="27"/>
            <w:szCs w:val="27"/>
          </w:rPr>
          <w:t>от 04.06.2018 № 133-ФЗ</w:t>
        </w:r>
      </w:hyperlink>
      <w:r>
        <w:rPr>
          <w:rStyle w:val="mark"/>
          <w:i/>
          <w:iCs/>
          <w:color w:val="1111EE"/>
          <w:sz w:val="27"/>
          <w:szCs w:val="27"/>
        </w:rPr>
        <w:t>, </w:t>
      </w:r>
      <w:hyperlink r:id="rId60" w:tgtFrame="contents" w:history="1">
        <w:r>
          <w:rPr>
            <w:rStyle w:val="a4"/>
            <w:color w:val="1C1CD6"/>
            <w:sz w:val="27"/>
            <w:szCs w:val="27"/>
          </w:rPr>
          <w:t>от 03.08.2018 № 307-ФЗ</w:t>
        </w:r>
      </w:hyperlink>
      <w:r>
        <w:rPr>
          <w:rStyle w:val="mark"/>
          <w:i/>
          <w:iCs/>
          <w:color w:val="1111EE"/>
          <w:sz w:val="27"/>
          <w:szCs w:val="27"/>
        </w:rPr>
        <w:t>, </w:t>
      </w:r>
      <w:hyperlink r:id="rId61" w:tgtFrame="contents" w:history="1">
        <w:r>
          <w:rPr>
            <w:rStyle w:val="a4"/>
            <w:color w:val="1C1CD6"/>
            <w:sz w:val="27"/>
            <w:szCs w:val="27"/>
          </w:rPr>
          <w:t>от 30.12.2021 № 471-ФЗ</w:t>
        </w:r>
      </w:hyperlink>
      <w:r>
        <w:rPr>
          <w:rStyle w:val="mark"/>
          <w:i/>
          <w:iCs/>
          <w:color w:val="1111EE"/>
          <w:sz w:val="27"/>
          <w:szCs w:val="27"/>
        </w:rPr>
        <w:t>)</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2. 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подпунктах "д" и "м" пункта 1 части 1 статьи 2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3. 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подпунктах "в", "г", "е" и "ж" пункта 1 части 1 статьи 2 настоящего Федерального закона, а также за расходами их супруг (супругов) и несовершеннолетних детей.</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4. 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подпункте "з" пункта 1 части 1 статьи 2 настоящего Федерального закона, </w:t>
      </w:r>
      <w:r>
        <w:rPr>
          <w:rStyle w:val="ed"/>
          <w:color w:val="1111EE"/>
          <w:sz w:val="27"/>
          <w:szCs w:val="27"/>
        </w:rPr>
        <w:t>и лиц, занимающих должности финансовых уполномоченных в сферах финансовых услуг, </w:t>
      </w:r>
      <w:r>
        <w:rPr>
          <w:color w:val="333333"/>
          <w:sz w:val="27"/>
          <w:szCs w:val="27"/>
        </w:rPr>
        <w:t>а также за расходами их супруг (супругов) и несовершеннолетних детей.</w:t>
      </w:r>
      <w:r>
        <w:rPr>
          <w:rStyle w:val="mark"/>
          <w:i/>
          <w:iCs/>
          <w:color w:val="1111EE"/>
          <w:sz w:val="27"/>
          <w:szCs w:val="27"/>
        </w:rPr>
        <w:t> (В редакции Федерального закона </w:t>
      </w:r>
      <w:hyperlink r:id="rId62" w:tgtFrame="contents" w:history="1">
        <w:r>
          <w:rPr>
            <w:rStyle w:val="a4"/>
            <w:color w:val="1C1CD6"/>
            <w:sz w:val="27"/>
            <w:szCs w:val="27"/>
          </w:rPr>
          <w:t>от 30.12.2021 № 471-ФЗ</w:t>
        </w:r>
      </w:hyperlink>
      <w:r>
        <w:rPr>
          <w:rStyle w:val="mark"/>
          <w:i/>
          <w:iCs/>
          <w:color w:val="1111EE"/>
          <w:sz w:val="27"/>
          <w:szCs w:val="27"/>
        </w:rPr>
        <w:t>)</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5.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w:t>
      </w:r>
      <w:r>
        <w:rPr>
          <w:rStyle w:val="ed"/>
          <w:color w:val="1111EE"/>
          <w:sz w:val="27"/>
          <w:szCs w:val="27"/>
        </w:rPr>
        <w:t>Фонда пенсионного и социального страхования Российской Федерации</w:t>
      </w:r>
      <w:r>
        <w:rPr>
          <w:color w:val="333333"/>
          <w:sz w:val="27"/>
          <w:szCs w:val="27"/>
        </w:rPr>
        <w:t xml:space="preserve">, Федерального фонда обязательного медицинского страхования, иной организации, созданной Российской Федерацией на основании федеральных законов, осуществляют </w:t>
      </w:r>
      <w:r>
        <w:rPr>
          <w:color w:val="333333"/>
          <w:sz w:val="27"/>
          <w:szCs w:val="27"/>
        </w:rPr>
        <w:lastRenderedPageBreak/>
        <w:t>контроль за расходами лиц, замещающих (занимающих) должности, указанные в подпунктах "и" - "л" пункта 1 части 1 статьи 2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r>
        <w:rPr>
          <w:rStyle w:val="mark"/>
          <w:i/>
          <w:iCs/>
          <w:color w:val="1111EE"/>
          <w:sz w:val="27"/>
          <w:szCs w:val="27"/>
        </w:rPr>
        <w:t> (В редакции Федерального закона </w:t>
      </w:r>
      <w:hyperlink r:id="rId63" w:tgtFrame="contents" w:history="1">
        <w:r>
          <w:rPr>
            <w:rStyle w:val="a4"/>
            <w:color w:val="1C1CD6"/>
            <w:sz w:val="27"/>
            <w:szCs w:val="27"/>
          </w:rPr>
          <w:t>от 28.12.2022 № 569-ФЗ</w:t>
        </w:r>
      </w:hyperlink>
      <w:r>
        <w:rPr>
          <w:rStyle w:val="mark"/>
          <w:i/>
          <w:iCs/>
          <w:color w:val="1111EE"/>
          <w:sz w:val="27"/>
          <w:szCs w:val="27"/>
        </w:rPr>
        <w:t>)</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CC25D4" w:rsidRDefault="00CC25D4" w:rsidP="00CC25D4">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7</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1. Государственные органы (подразделения государственных органов), подразделения либо должностные лица, указанные в статье 6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пунктом 1 части 4 статьи 4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замещающее (занимающее) одну из должностей, указанных в пункте 1 части 1 статьи 2 настоящего Федерального закона, обратилось с ходатайством в соответствии с пунктом 3 части 2 статьи 9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2. Проверка достоверности и полноты сведений, предусмотренных частью 1 статьи 3 и пунктом 1 части 4 статьи 4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Pr>
          <w:color w:val="333333"/>
          <w:sz w:val="27"/>
          <w:szCs w:val="27"/>
        </w:rPr>
        <w:t>разыскной</w:t>
      </w:r>
      <w:proofErr w:type="spellEnd"/>
      <w:r>
        <w:rPr>
          <w:color w:val="333333"/>
          <w:sz w:val="27"/>
          <w:szCs w:val="27"/>
        </w:rPr>
        <w:t xml:space="preserve">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3. 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w:t>
      </w:r>
      <w:r>
        <w:rPr>
          <w:color w:val="333333"/>
          <w:sz w:val="27"/>
          <w:szCs w:val="27"/>
        </w:rPr>
        <w:lastRenderedPageBreak/>
        <w:t>необходимости представить сведения, предусмотренные пунктом 1 части 4 статьи 4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замещавшее (занимавшее) одну из должностей, указанных в пункте 1 части 1 статьи 2 настоящего Федерального закона, обратилось с ходатайством в соответствии с частью 4 статьи 9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 </w:t>
      </w:r>
      <w:r>
        <w:rPr>
          <w:rStyle w:val="mark"/>
          <w:i/>
          <w:iCs/>
          <w:color w:val="1111EE"/>
          <w:sz w:val="27"/>
          <w:szCs w:val="27"/>
        </w:rPr>
        <w:t>(Дополнение частью - Федеральный закон </w:t>
      </w:r>
      <w:hyperlink r:id="rId64" w:tgtFrame="contents" w:history="1">
        <w:r>
          <w:rPr>
            <w:rStyle w:val="a4"/>
            <w:color w:val="1C1CD6"/>
            <w:sz w:val="27"/>
            <w:szCs w:val="27"/>
          </w:rPr>
          <w:t>от 03.08.2018 № 307-ФЗ</w:t>
        </w:r>
      </w:hyperlink>
      <w:r>
        <w:rPr>
          <w:rStyle w:val="mark"/>
          <w:i/>
          <w:iCs/>
          <w:color w:val="1111EE"/>
          <w:sz w:val="27"/>
          <w:szCs w:val="27"/>
        </w:rPr>
        <w:t>)</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CC25D4" w:rsidRDefault="00CC25D4" w:rsidP="00CC25D4">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8</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1. Сведения, предусмотренные частью 1 статьи 3 и пунктом 1 части 4 статьи 4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2. Не допускается использование сведений, предусмотренных частью 1 статьи 3 и пунктом 1 части 4 статьи 4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3. Лица, виновные в разглашении сведений, предусмотренных частью 1 статьи 3 и пунктом 1 части 4 статьи 4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4. 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Pr>
          <w:rStyle w:val="ed"/>
          <w:color w:val="1111EE"/>
          <w:sz w:val="27"/>
          <w:szCs w:val="27"/>
        </w:rPr>
        <w:t>, цифровых финансовых активов, цифровой валюты</w:t>
      </w:r>
      <w:r>
        <w:rPr>
          <w:color w:val="333333"/>
          <w:sz w:val="27"/>
          <w:szCs w:val="27"/>
        </w:rPr>
        <w:t xml:space="preserve">, если общая сумма таких сделок превышает общий доход лица, замещающего (занимающего) одну из должностей, указанных в пункте 1 части 1 статьи 2 настоящего Федерального закона, и его супруги (супруга) за три </w:t>
      </w:r>
      <w:r>
        <w:rPr>
          <w:color w:val="333333"/>
          <w:sz w:val="27"/>
          <w:szCs w:val="27"/>
        </w:rPr>
        <w:lastRenderedPageBreak/>
        <w:t>последних года, предшествующих отчетному периоду,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w:t>
      </w:r>
      <w:r>
        <w:rPr>
          <w:rStyle w:val="ed"/>
          <w:color w:val="1111EE"/>
          <w:sz w:val="27"/>
          <w:szCs w:val="27"/>
        </w:rPr>
        <w:t>Фонда пенсионного и социального страхования Российской Федерации</w:t>
      </w:r>
      <w:r>
        <w:rPr>
          <w:color w:val="333333"/>
          <w:sz w:val="27"/>
          <w:szCs w:val="27"/>
        </w:rPr>
        <w:t>,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войсковых казачьих обществ, внесенных в государственный реестр казачьих обществ в Российской Федерации,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о государственной тайне и о защите персональных данных.</w:t>
      </w:r>
      <w:r>
        <w:rPr>
          <w:rStyle w:val="mark"/>
          <w:i/>
          <w:iCs/>
          <w:color w:val="1111EE"/>
          <w:sz w:val="27"/>
          <w:szCs w:val="27"/>
        </w:rPr>
        <w:t> (В редакции федеральных законов </w:t>
      </w:r>
      <w:hyperlink r:id="rId65" w:tgtFrame="contents" w:history="1">
        <w:r>
          <w:rPr>
            <w:rStyle w:val="a4"/>
            <w:color w:val="1C1CD6"/>
            <w:sz w:val="27"/>
            <w:szCs w:val="27"/>
          </w:rPr>
          <w:t>от 22.12.2014 № 431-ФЗ</w:t>
        </w:r>
      </w:hyperlink>
      <w:r>
        <w:rPr>
          <w:rStyle w:val="mark"/>
          <w:i/>
          <w:iCs/>
          <w:color w:val="1111EE"/>
          <w:sz w:val="27"/>
          <w:szCs w:val="27"/>
        </w:rPr>
        <w:t>, </w:t>
      </w:r>
      <w:hyperlink r:id="rId66" w:tgtFrame="contents" w:history="1">
        <w:r>
          <w:rPr>
            <w:rStyle w:val="a4"/>
            <w:color w:val="1C1CD6"/>
            <w:sz w:val="27"/>
            <w:szCs w:val="27"/>
          </w:rPr>
          <w:t>от 04.06.2018 № 133-ФЗ</w:t>
        </w:r>
      </w:hyperlink>
      <w:r>
        <w:rPr>
          <w:rStyle w:val="mark"/>
          <w:i/>
          <w:iCs/>
          <w:color w:val="1111EE"/>
          <w:sz w:val="27"/>
          <w:szCs w:val="27"/>
        </w:rPr>
        <w:t>, </w:t>
      </w:r>
      <w:hyperlink r:id="rId67" w:tgtFrame="contents" w:history="1">
        <w:r>
          <w:rPr>
            <w:rStyle w:val="a4"/>
            <w:color w:val="1C1CD6"/>
            <w:sz w:val="27"/>
            <w:szCs w:val="27"/>
          </w:rPr>
          <w:t>от 03.08.2018 № 307-ФЗ</w:t>
        </w:r>
      </w:hyperlink>
      <w:r>
        <w:rPr>
          <w:rStyle w:val="mark"/>
          <w:i/>
          <w:iCs/>
          <w:color w:val="1111EE"/>
          <w:sz w:val="27"/>
          <w:szCs w:val="27"/>
        </w:rPr>
        <w:t>, </w:t>
      </w:r>
      <w:hyperlink r:id="rId68" w:tgtFrame="contents" w:history="1">
        <w:r>
          <w:rPr>
            <w:rStyle w:val="a4"/>
            <w:color w:val="1C1CD6"/>
            <w:sz w:val="27"/>
            <w:szCs w:val="27"/>
          </w:rPr>
          <w:t>от 31.07.2020 № 259-ФЗ</w:t>
        </w:r>
      </w:hyperlink>
      <w:r>
        <w:rPr>
          <w:rStyle w:val="mark"/>
          <w:i/>
          <w:iCs/>
          <w:color w:val="1111EE"/>
          <w:sz w:val="27"/>
          <w:szCs w:val="27"/>
        </w:rPr>
        <w:t>, </w:t>
      </w:r>
      <w:hyperlink r:id="rId69" w:tgtFrame="contents" w:history="1">
        <w:r>
          <w:rPr>
            <w:rStyle w:val="a4"/>
            <w:color w:val="1C1CD6"/>
            <w:sz w:val="27"/>
            <w:szCs w:val="27"/>
          </w:rPr>
          <w:t>от 01.04.2022 № 90-ФЗ</w:t>
        </w:r>
      </w:hyperlink>
      <w:r>
        <w:rPr>
          <w:rStyle w:val="mark"/>
          <w:i/>
          <w:iCs/>
          <w:color w:val="1111EE"/>
          <w:sz w:val="27"/>
          <w:szCs w:val="27"/>
        </w:rPr>
        <w:t>, </w:t>
      </w:r>
      <w:hyperlink r:id="rId70" w:tgtFrame="contents" w:history="1">
        <w:r>
          <w:rPr>
            <w:rStyle w:val="a4"/>
            <w:color w:val="1C1CD6"/>
            <w:sz w:val="27"/>
            <w:szCs w:val="27"/>
          </w:rPr>
          <w:t>от 28.12.2022 № 569-ФЗ</w:t>
        </w:r>
      </w:hyperlink>
      <w:r>
        <w:rPr>
          <w:rStyle w:val="mark"/>
          <w:i/>
          <w:iCs/>
          <w:color w:val="1111EE"/>
          <w:sz w:val="27"/>
          <w:szCs w:val="27"/>
        </w:rPr>
        <w:t>)</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CC25D4" w:rsidRDefault="00CC25D4" w:rsidP="00CC25D4">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9</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1. Лицо, замещающее (занимающее) или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пунктом 1 части 4 статьи 4 настоящего Федерального закона. </w:t>
      </w:r>
      <w:r>
        <w:rPr>
          <w:rStyle w:val="mark"/>
          <w:i/>
          <w:iCs/>
          <w:color w:val="1111EE"/>
          <w:sz w:val="27"/>
          <w:szCs w:val="27"/>
        </w:rPr>
        <w:t>(В редакции Федерального закона </w:t>
      </w:r>
      <w:hyperlink r:id="rId71" w:tgtFrame="contents" w:history="1">
        <w:r>
          <w:rPr>
            <w:rStyle w:val="a4"/>
            <w:color w:val="1C1CD6"/>
            <w:sz w:val="27"/>
            <w:szCs w:val="27"/>
          </w:rPr>
          <w:t>от 03.08.2018 № 307-ФЗ</w:t>
        </w:r>
      </w:hyperlink>
      <w:r>
        <w:rPr>
          <w:rStyle w:val="mark"/>
          <w:i/>
          <w:iCs/>
          <w:color w:val="1111EE"/>
          <w:sz w:val="27"/>
          <w:szCs w:val="27"/>
        </w:rPr>
        <w:t>)</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2. Лицо, замещающее (занимающее)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вправе:</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1) давать пояснения в письменной форме:</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а) в связи с истребованием сведений, предусмотренных пунктом 1 части 4 статьи 4 настоящего Федерального закона;</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б) в ходе проверки достоверности и полноты сведений, предусмотренных частью 1 статьи 3 и пунктом 1 части 4 статьи 4 настоящего Федерального закона, и по ее результатам;</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в) об источниках получения средств, за счет которых им, его супругой (супругом) и (или) несовершеннолетними детьми совершена сделка, указанная в подпункте "а" пункта 1 части 4 статьи 4 настоящего Федерального закона;</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2) представлять дополнительные материалы и давать по ним пояснения в письменной форме;</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3. Лицо, замещающее (занимающее) одну из должностей, указанных в пункте 1 части 1 статьи 2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порядке отстранено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4. Лицо,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пунктами 1 и 2 части 2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 удовлетворению. </w:t>
      </w:r>
      <w:r>
        <w:rPr>
          <w:rStyle w:val="mark"/>
          <w:i/>
          <w:iCs/>
          <w:color w:val="1111EE"/>
          <w:sz w:val="27"/>
          <w:szCs w:val="27"/>
        </w:rPr>
        <w:t>(Дополнение частью - Федеральный закон </w:t>
      </w:r>
      <w:hyperlink r:id="rId72" w:tgtFrame="contents" w:history="1">
        <w:r>
          <w:rPr>
            <w:rStyle w:val="a4"/>
            <w:color w:val="1C1CD6"/>
            <w:sz w:val="27"/>
            <w:szCs w:val="27"/>
          </w:rPr>
          <w:t>от 03.08.2018 № 307-ФЗ</w:t>
        </w:r>
      </w:hyperlink>
      <w:r>
        <w:rPr>
          <w:rStyle w:val="mark"/>
          <w:i/>
          <w:iCs/>
          <w:color w:val="1111EE"/>
          <w:sz w:val="27"/>
          <w:szCs w:val="27"/>
        </w:rPr>
        <w:t>)</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CC25D4" w:rsidRDefault="00CC25D4" w:rsidP="00CC25D4">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10</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Органы, подразделения и должностные лица, ответственные за профилактику коррупционных и иных правонарушений, обязаны:</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1) осуществлять анализ поступающих в соответствии с настоящим Федеральным законом и Федеральным законом </w:t>
      </w:r>
      <w:hyperlink r:id="rId73" w:tgtFrame="contents" w:history="1">
        <w:r>
          <w:rPr>
            <w:rStyle w:val="cmd"/>
            <w:color w:val="1111EE"/>
            <w:sz w:val="27"/>
            <w:szCs w:val="27"/>
            <w:u w:val="single"/>
          </w:rPr>
          <w:t>от 25 декабря 2008 года № 273-ФЗ</w:t>
        </w:r>
      </w:hyperlink>
      <w:r>
        <w:rPr>
          <w:color w:val="333333"/>
          <w:sz w:val="27"/>
          <w:szCs w:val="27"/>
        </w:rPr>
        <w:t> "О противодействии коррупции" сведений о доходах, расходах, об имуществе и обязательствах имущественного характера лица, замещающего (занимающего) одну из должностей, указанных в пункте 1 части 1 статьи 2 настоящего Федерального закона, его супруги (супруга) и несовершеннолетних детей;</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2) принимать сведения, представляемые в соответствии с частью 1 статьи 3 настоящего Федерального закона.</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CC25D4" w:rsidRDefault="00CC25D4" w:rsidP="00CC25D4">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11</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1.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1) истребовать от данного лица сведения, предусмотренные пунктом 1 части 4 статьи 4 настоящего Федерального закона;</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2) провести с ним беседу в случае поступления ходатайства, предусмотренного пунктом 3 части 2 статьи 9 настоящего Федерального закона.</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2.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вправе:</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1) проводить по своей инициативе беседу с данным лицом;</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2) изучать поступившие от данного лица дополнительные материалы;</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3) получать от данного лица пояснения по представленным им сведениям и материалам;</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5) наводить справки у физических лиц и получать от них с их согласия информацию.</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3. Руководители органов и организаций, получившие запрос, предусмотренный пунктом 4 части 2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CC25D4" w:rsidRDefault="00CC25D4" w:rsidP="00CC25D4">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12</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1. 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определяемого </w:t>
      </w:r>
      <w:r>
        <w:rPr>
          <w:color w:val="333333"/>
          <w:sz w:val="27"/>
          <w:szCs w:val="27"/>
        </w:rPr>
        <w:lastRenderedPageBreak/>
        <w:t>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2. Генеральный прокурор Российской Федерации или подчиненные ему прокуроры при получении материалов, предусмотренных частью 6 статьи 16 настоящего Федерального закона, осуществляют контроль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3. Контроль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Pr>
          <w:rStyle w:val="ed"/>
          <w:color w:val="1111EE"/>
          <w:sz w:val="27"/>
          <w:szCs w:val="27"/>
        </w:rPr>
        <w:t>, цифровых финансовых активов, цифровой валюты</w:t>
      </w:r>
      <w:r>
        <w:rPr>
          <w:color w:val="333333"/>
          <w:sz w:val="27"/>
          <w:szCs w:val="27"/>
        </w:rPr>
        <w:t>,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w:t>
      </w:r>
      <w:r>
        <w:rPr>
          <w:rStyle w:val="mark"/>
          <w:i/>
          <w:iCs/>
          <w:color w:val="1111EE"/>
          <w:sz w:val="27"/>
          <w:szCs w:val="27"/>
        </w:rPr>
        <w:t> (В редакции федеральных законов </w:t>
      </w:r>
      <w:hyperlink r:id="rId74" w:tgtFrame="contents" w:history="1">
        <w:r>
          <w:rPr>
            <w:rStyle w:val="a4"/>
            <w:color w:val="1C1CD6"/>
            <w:sz w:val="27"/>
            <w:szCs w:val="27"/>
          </w:rPr>
          <w:t>от 31.07.2020 № 259-ФЗ</w:t>
        </w:r>
      </w:hyperlink>
      <w:r>
        <w:rPr>
          <w:rStyle w:val="mark"/>
          <w:i/>
          <w:iCs/>
          <w:color w:val="1111EE"/>
          <w:sz w:val="27"/>
          <w:szCs w:val="27"/>
        </w:rPr>
        <w:t>, </w:t>
      </w:r>
      <w:hyperlink r:id="rId75" w:tgtFrame="contents" w:history="1">
        <w:r>
          <w:rPr>
            <w:rStyle w:val="a4"/>
            <w:color w:val="1C1CD6"/>
            <w:sz w:val="27"/>
            <w:szCs w:val="27"/>
          </w:rPr>
          <w:t>от 01.04.2022 № 90-ФЗ</w:t>
        </w:r>
      </w:hyperlink>
      <w:r>
        <w:rPr>
          <w:rStyle w:val="mark"/>
          <w:i/>
          <w:iCs/>
          <w:color w:val="1111EE"/>
          <w:sz w:val="27"/>
          <w:szCs w:val="27"/>
        </w:rPr>
        <w:t>)</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4.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1) истребовать от данного лица сведения, предусмотренные пунктом 1 части 4 статьи 4 настоящего Федерального закона;</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2) провести с данным лицом беседу в случае поступления ходатайства, предусмотренного частью 4 статьи 9 настоящего Федерального закона.</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5.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вправе:</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1) проводить по своей инициативе беседу с данным лицом;</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2) изучать поступившие от данного лица дополнительные материалы;</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3) получать от данного лица пояснения по представленным им сведениям и материалам;</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5) наводить справки у физических лиц и получать от них с их согласия информацию.</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5</w:t>
      </w:r>
      <w:r>
        <w:rPr>
          <w:rStyle w:val="w9"/>
          <w:color w:val="0000AF"/>
          <w:sz w:val="17"/>
          <w:szCs w:val="17"/>
        </w:rPr>
        <w:t>1</w:t>
      </w:r>
      <w:r>
        <w:rPr>
          <w:rStyle w:val="ed"/>
          <w:color w:val="1111EE"/>
          <w:sz w:val="27"/>
          <w:szCs w:val="27"/>
        </w:rPr>
        <w:t>. Генеральный прокурор Российской Федерации, заместители Генерального прокурора Российской Федерации, прокуроры субъектов Российской Федерации, военные и другие специализированные прокуроры, приравненные к прокурорам субъектов Российской Федерации, при осуществлении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расходами его супруги (супруга) и несовершеннолетних детей вправе направлять запросы в кредитные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r>
        <w:rPr>
          <w:rStyle w:val="mark"/>
          <w:i/>
          <w:iCs/>
          <w:color w:val="1111EE"/>
          <w:sz w:val="27"/>
          <w:szCs w:val="27"/>
        </w:rPr>
        <w:t> (Дополнение частью - Федеральный закон </w:t>
      </w:r>
      <w:hyperlink r:id="rId76" w:tgtFrame="contents" w:history="1">
        <w:r>
          <w:rPr>
            <w:rStyle w:val="a4"/>
            <w:color w:val="1C1CD6"/>
            <w:sz w:val="27"/>
            <w:szCs w:val="27"/>
          </w:rPr>
          <w:t>от 30.12.2021 № 471-ФЗ</w:t>
        </w:r>
      </w:hyperlink>
      <w:r>
        <w:rPr>
          <w:rStyle w:val="mark"/>
          <w:i/>
          <w:iCs/>
          <w:color w:val="1111EE"/>
          <w:sz w:val="27"/>
          <w:szCs w:val="27"/>
        </w:rPr>
        <w:t>)</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6. Руководители органов и организаций, получившие запрос, предусмотренный пунктом 4 части 5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7. 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 Федерации, или лицо, направившее в органы прокуратуры Российской Федерации материалы в соответствии с частью 6 статьи 16 настоящего Федерального закона.</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rStyle w:val="mark"/>
          <w:i/>
          <w:iCs/>
          <w:color w:val="1111EE"/>
          <w:sz w:val="27"/>
          <w:szCs w:val="27"/>
        </w:rPr>
        <w:t>(Статья в редакции Федерального закона </w:t>
      </w:r>
      <w:hyperlink r:id="rId77" w:tgtFrame="contents" w:history="1">
        <w:r>
          <w:rPr>
            <w:rStyle w:val="a4"/>
            <w:color w:val="1C1CD6"/>
            <w:sz w:val="27"/>
            <w:szCs w:val="27"/>
          </w:rPr>
          <w:t>от 03.08.2018 № 307-ФЗ</w:t>
        </w:r>
      </w:hyperlink>
      <w:r>
        <w:rPr>
          <w:rStyle w:val="mark"/>
          <w:i/>
          <w:iCs/>
          <w:color w:val="1111EE"/>
          <w:sz w:val="27"/>
          <w:szCs w:val="27"/>
        </w:rPr>
        <w:t>)</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CC25D4" w:rsidRDefault="00CC25D4" w:rsidP="00CC25D4">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13</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1. Доклад о результатах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w:t>
      </w:r>
      <w:r>
        <w:rPr>
          <w:color w:val="333333"/>
          <w:sz w:val="27"/>
          <w:szCs w:val="27"/>
        </w:rPr>
        <w:lastRenderedPageBreak/>
        <w:t>(супруга)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2. Лицо, принявшее решение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3. Лицо, принявшее решение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руководителей других государственных органов, Председателя Банка России, руководителя государственной корпорации, </w:t>
      </w:r>
      <w:r>
        <w:rPr>
          <w:rStyle w:val="ed"/>
          <w:color w:val="1111EE"/>
          <w:sz w:val="27"/>
          <w:szCs w:val="27"/>
        </w:rPr>
        <w:t>Фонда пенсионного и социального страхования Российской Федерации</w:t>
      </w:r>
      <w:r>
        <w:rPr>
          <w:color w:val="333333"/>
          <w:sz w:val="27"/>
          <w:szCs w:val="27"/>
        </w:rPr>
        <w:t>,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r>
        <w:rPr>
          <w:rStyle w:val="mark"/>
          <w:i/>
          <w:iCs/>
          <w:color w:val="1111EE"/>
          <w:sz w:val="27"/>
          <w:szCs w:val="27"/>
        </w:rPr>
        <w:t> (В редакции Федерального закона </w:t>
      </w:r>
      <w:hyperlink r:id="rId78" w:tgtFrame="contents" w:history="1">
        <w:r>
          <w:rPr>
            <w:rStyle w:val="a4"/>
            <w:color w:val="1C1CD6"/>
            <w:sz w:val="27"/>
            <w:szCs w:val="27"/>
          </w:rPr>
          <w:t>от 28.12.2022 № 569-ФЗ</w:t>
        </w:r>
      </w:hyperlink>
      <w:r>
        <w:rPr>
          <w:rStyle w:val="mark"/>
          <w:i/>
          <w:iCs/>
          <w:color w:val="1111EE"/>
          <w:sz w:val="27"/>
          <w:szCs w:val="27"/>
        </w:rPr>
        <w:t>)</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4. 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w:t>
      </w:r>
      <w:r>
        <w:rPr>
          <w:rStyle w:val="ed"/>
          <w:color w:val="1111EE"/>
          <w:sz w:val="27"/>
          <w:szCs w:val="27"/>
        </w:rPr>
        <w:t>Фонда пенсионного и социального страхования Российской Федерации</w:t>
      </w:r>
      <w:r>
        <w:rPr>
          <w:color w:val="333333"/>
          <w:sz w:val="27"/>
          <w:szCs w:val="27"/>
        </w:rPr>
        <w:t xml:space="preserve">,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пункте 1 части </w:t>
      </w:r>
      <w:r>
        <w:rPr>
          <w:color w:val="333333"/>
          <w:sz w:val="27"/>
          <w:szCs w:val="27"/>
        </w:rPr>
        <w:lastRenderedPageBreak/>
        <w:t>1 статьи 2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r>
        <w:rPr>
          <w:rStyle w:val="mark"/>
          <w:i/>
          <w:iCs/>
          <w:color w:val="1111EE"/>
          <w:sz w:val="27"/>
          <w:szCs w:val="27"/>
        </w:rPr>
        <w:t> (В редакции Федерального закона </w:t>
      </w:r>
      <w:hyperlink r:id="rId79" w:tgtFrame="contents" w:history="1">
        <w:r>
          <w:rPr>
            <w:rStyle w:val="a4"/>
            <w:color w:val="1C1CD6"/>
            <w:sz w:val="27"/>
            <w:szCs w:val="27"/>
          </w:rPr>
          <w:t>от 28.12.2022 № 569-ФЗ</w:t>
        </w:r>
      </w:hyperlink>
      <w:r>
        <w:rPr>
          <w:rStyle w:val="mark"/>
          <w:i/>
          <w:iCs/>
          <w:color w:val="1111EE"/>
          <w:sz w:val="27"/>
          <w:szCs w:val="27"/>
        </w:rPr>
        <w:t>)</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CC25D4" w:rsidRDefault="00CC25D4" w:rsidP="00CC25D4">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14</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1. Лицо, замещающее (занимающее) одну из должностей, указанных в пункте 1 части 1 статьи 2 настоящего Федерального закона, должно быть проинформировано с соблюдением законодательства Российской Федерации о государственной тайне о результатах контроля за его расходами, а также за расходами его супруги (супруга) и несовершеннолетних детей.</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2. Информация о результатах контроля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rStyle w:val="mark"/>
          <w:i/>
          <w:iCs/>
          <w:color w:val="1111EE"/>
          <w:sz w:val="27"/>
          <w:szCs w:val="27"/>
        </w:rPr>
        <w:t>(Статья в редакции Федерального закона </w:t>
      </w:r>
      <w:hyperlink r:id="rId80" w:tgtFrame="contents" w:history="1">
        <w:r>
          <w:rPr>
            <w:rStyle w:val="a4"/>
            <w:color w:val="1C1CD6"/>
            <w:sz w:val="27"/>
            <w:szCs w:val="27"/>
          </w:rPr>
          <w:t>от 03.08.2018 № 307-ФЗ</w:t>
        </w:r>
      </w:hyperlink>
      <w:r>
        <w:rPr>
          <w:rStyle w:val="mark"/>
          <w:i/>
          <w:iCs/>
          <w:color w:val="1111EE"/>
          <w:sz w:val="27"/>
          <w:szCs w:val="27"/>
        </w:rPr>
        <w:t>)</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CC25D4" w:rsidRDefault="00CC25D4" w:rsidP="00CC25D4">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15</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пункте 1 части 1 статьи 2 настоящего Федерального закона.</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CC25D4" w:rsidRDefault="00CC25D4" w:rsidP="00CC25D4">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16</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1. Невыполнение лицом, замещающим (занимающим) одну из должностей, указанных в пункте 1 части 1 статьи 2 настоящего Федерального закона, </w:t>
      </w:r>
      <w:r>
        <w:rPr>
          <w:color w:val="333333"/>
          <w:sz w:val="27"/>
          <w:szCs w:val="27"/>
        </w:rPr>
        <w:lastRenderedPageBreak/>
        <w:t>обязанностей, предусмотренных частью 1 статьи 3 и частью 1 статьи 9 настоящего Федерального закона, является правонарушением.</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2. Лицо, совершившее правонарушение, предусмотренное частью 1 настоящей статьи, подлежит в установленном порядке освобождению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России, с работы в государственной корпорации, </w:t>
      </w:r>
      <w:r>
        <w:rPr>
          <w:rStyle w:val="ed"/>
          <w:color w:val="1111EE"/>
          <w:sz w:val="27"/>
          <w:szCs w:val="27"/>
        </w:rPr>
        <w:t>Фонде пенсионного и социального страхования Российской Федерации</w:t>
      </w:r>
      <w:r>
        <w:rPr>
          <w:color w:val="333333"/>
          <w:sz w:val="27"/>
          <w:szCs w:val="27"/>
        </w:rPr>
        <w:t>, Федеральном фонде обязательного медицинского страхования,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Совершение правонарушения, предусмотренного частью 1 настоящей статьи, атаманом </w:t>
      </w:r>
      <w:r>
        <w:rPr>
          <w:rStyle w:val="ed"/>
          <w:color w:val="1111EE"/>
          <w:sz w:val="27"/>
          <w:szCs w:val="27"/>
        </w:rPr>
        <w:t>всероссийского казачьего общества или </w:t>
      </w:r>
      <w:r>
        <w:rPr>
          <w:color w:val="333333"/>
          <w:sz w:val="27"/>
          <w:szCs w:val="27"/>
        </w:rPr>
        <w:t>войскового казачьего общества, </w:t>
      </w:r>
      <w:r>
        <w:rPr>
          <w:rStyle w:val="ed"/>
          <w:color w:val="1111EE"/>
          <w:sz w:val="27"/>
          <w:szCs w:val="27"/>
        </w:rPr>
        <w:t>внесенных</w:t>
      </w:r>
      <w:r>
        <w:rPr>
          <w:color w:val="333333"/>
          <w:sz w:val="27"/>
          <w:szCs w:val="27"/>
        </w:rPr>
        <w:t> в государственный реестр казачьих обществ в Российской Федерации, влечет за собой досрочное прекращение его полномочий в установленном порядке.</w:t>
      </w:r>
      <w:r>
        <w:rPr>
          <w:rStyle w:val="mark"/>
          <w:i/>
          <w:iCs/>
          <w:color w:val="1111EE"/>
          <w:sz w:val="27"/>
          <w:szCs w:val="27"/>
        </w:rPr>
        <w:t> (В редакции федеральных законов </w:t>
      </w:r>
      <w:hyperlink r:id="rId81" w:tgtFrame="contents" w:history="1">
        <w:r>
          <w:rPr>
            <w:rStyle w:val="a4"/>
            <w:color w:val="1C1CD6"/>
            <w:sz w:val="27"/>
            <w:szCs w:val="27"/>
          </w:rPr>
          <w:t>от 04.06.2018 № 133-ФЗ</w:t>
        </w:r>
      </w:hyperlink>
      <w:r>
        <w:rPr>
          <w:rStyle w:val="mark"/>
          <w:i/>
          <w:iCs/>
          <w:color w:val="1111EE"/>
          <w:sz w:val="27"/>
          <w:szCs w:val="27"/>
        </w:rPr>
        <w:t>, </w:t>
      </w:r>
      <w:hyperlink r:id="rId82" w:tgtFrame="contents" w:history="1">
        <w:r>
          <w:rPr>
            <w:rStyle w:val="a4"/>
            <w:color w:val="1C1CD6"/>
            <w:sz w:val="27"/>
            <w:szCs w:val="27"/>
          </w:rPr>
          <w:t>от 03.08.2018 № 307-ФЗ</w:t>
        </w:r>
      </w:hyperlink>
      <w:r>
        <w:rPr>
          <w:rStyle w:val="mark"/>
          <w:i/>
          <w:iCs/>
          <w:color w:val="1111EE"/>
          <w:sz w:val="27"/>
          <w:szCs w:val="27"/>
        </w:rPr>
        <w:t>, </w:t>
      </w:r>
      <w:hyperlink r:id="rId83" w:tgtFrame="contents" w:history="1">
        <w:r>
          <w:rPr>
            <w:rStyle w:val="a4"/>
            <w:color w:val="1C1CD6"/>
            <w:sz w:val="27"/>
            <w:szCs w:val="27"/>
          </w:rPr>
          <w:t>от 30.12.2020 № 529-ФЗ</w:t>
        </w:r>
      </w:hyperlink>
      <w:r>
        <w:rPr>
          <w:rStyle w:val="mark"/>
          <w:i/>
          <w:iCs/>
          <w:color w:val="1111EE"/>
          <w:sz w:val="27"/>
          <w:szCs w:val="27"/>
        </w:rPr>
        <w:t>, </w:t>
      </w:r>
      <w:hyperlink r:id="rId84" w:tgtFrame="contents" w:history="1">
        <w:r>
          <w:rPr>
            <w:rStyle w:val="a4"/>
            <w:color w:val="1C1CD6"/>
            <w:sz w:val="27"/>
            <w:szCs w:val="27"/>
          </w:rPr>
          <w:t>от 28.12.2022 № 569-ФЗ</w:t>
        </w:r>
      </w:hyperlink>
      <w:r>
        <w:rPr>
          <w:rStyle w:val="mark"/>
          <w:i/>
          <w:iCs/>
          <w:color w:val="1111EE"/>
          <w:sz w:val="27"/>
          <w:szCs w:val="27"/>
        </w:rPr>
        <w:t>)</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3. В случае, если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4. В случае, если в ходе осуществления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компетенцией. </w:t>
      </w:r>
      <w:r>
        <w:rPr>
          <w:rStyle w:val="mark"/>
          <w:i/>
          <w:iCs/>
          <w:color w:val="1111EE"/>
          <w:sz w:val="27"/>
          <w:szCs w:val="27"/>
        </w:rPr>
        <w:t>(В редакции Федерального закона </w:t>
      </w:r>
      <w:hyperlink r:id="rId85" w:tgtFrame="contents" w:history="1">
        <w:r>
          <w:rPr>
            <w:rStyle w:val="a4"/>
            <w:color w:val="1C1CD6"/>
            <w:sz w:val="27"/>
            <w:szCs w:val="27"/>
          </w:rPr>
          <w:t>от 03.08.2018 № 307-ФЗ</w:t>
        </w:r>
      </w:hyperlink>
      <w:r>
        <w:rPr>
          <w:rStyle w:val="mark"/>
          <w:i/>
          <w:iCs/>
          <w:color w:val="1111EE"/>
          <w:sz w:val="27"/>
          <w:szCs w:val="27"/>
        </w:rPr>
        <w:t>)</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5. В случае, если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w:t>
      </w:r>
      <w:r>
        <w:rPr>
          <w:color w:val="333333"/>
          <w:sz w:val="27"/>
          <w:szCs w:val="27"/>
        </w:rPr>
        <w:lastRenderedPageBreak/>
        <w:t>Федерации, муниципальной должности, должности атамана </w:t>
      </w:r>
      <w:r>
        <w:rPr>
          <w:rStyle w:val="ed"/>
          <w:color w:val="1111EE"/>
          <w:sz w:val="27"/>
          <w:szCs w:val="27"/>
        </w:rPr>
        <w:t>всероссийского казачьего общества или </w:t>
      </w:r>
      <w:r>
        <w:rPr>
          <w:color w:val="333333"/>
          <w:sz w:val="27"/>
          <w:szCs w:val="27"/>
        </w:rPr>
        <w:t>войскового казачьего общества, </w:t>
      </w:r>
      <w:r>
        <w:rPr>
          <w:rStyle w:val="ed"/>
          <w:color w:val="1111EE"/>
          <w:sz w:val="27"/>
          <w:szCs w:val="27"/>
        </w:rPr>
        <w:t>внесенных</w:t>
      </w:r>
      <w:r>
        <w:rPr>
          <w:color w:val="333333"/>
          <w:sz w:val="27"/>
          <w:szCs w:val="27"/>
        </w:rPr>
        <w:t>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государственной корпорации, </w:t>
      </w:r>
      <w:r>
        <w:rPr>
          <w:rStyle w:val="ed"/>
          <w:color w:val="1111EE"/>
          <w:sz w:val="27"/>
          <w:szCs w:val="27"/>
        </w:rPr>
        <w:t>Фонда пенсионного и социального страхования Российской Федерации</w:t>
      </w:r>
      <w:r>
        <w:rPr>
          <w:color w:val="333333"/>
          <w:sz w:val="27"/>
          <w:szCs w:val="27"/>
        </w:rPr>
        <w:t>, Федерального фонда обязательного медицинского страхования, иной организации, созданной Российской Федерацией на основании федерального закона, или организации, созданной для выполнения задач, поставленных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 </w:t>
      </w:r>
      <w:r>
        <w:rPr>
          <w:rStyle w:val="mark"/>
          <w:i/>
          <w:iCs/>
          <w:color w:val="1111EE"/>
          <w:sz w:val="27"/>
          <w:szCs w:val="27"/>
        </w:rPr>
        <w:t>(Дополнение частью - Федеральный закон </w:t>
      </w:r>
      <w:hyperlink r:id="rId86" w:tgtFrame="contents" w:history="1">
        <w:r>
          <w:rPr>
            <w:rStyle w:val="a4"/>
            <w:color w:val="1C1CD6"/>
            <w:sz w:val="27"/>
            <w:szCs w:val="27"/>
          </w:rPr>
          <w:t>от 03.08.2018 № 307-ФЗ</w:t>
        </w:r>
      </w:hyperlink>
      <w:r>
        <w:rPr>
          <w:rStyle w:val="mark"/>
          <w:i/>
          <w:iCs/>
          <w:color w:val="1111EE"/>
          <w:sz w:val="27"/>
          <w:szCs w:val="27"/>
        </w:rPr>
        <w:t>) (В редакции федеральных законов </w:t>
      </w:r>
      <w:hyperlink r:id="rId87" w:tgtFrame="contents" w:history="1">
        <w:r>
          <w:rPr>
            <w:rStyle w:val="a4"/>
            <w:color w:val="1C1CD6"/>
            <w:sz w:val="27"/>
            <w:szCs w:val="27"/>
          </w:rPr>
          <w:t>от 30.12.2020 № 529-ФЗ</w:t>
        </w:r>
      </w:hyperlink>
      <w:r>
        <w:rPr>
          <w:rStyle w:val="mark"/>
          <w:i/>
          <w:iCs/>
          <w:color w:val="1111EE"/>
          <w:sz w:val="27"/>
          <w:szCs w:val="27"/>
        </w:rPr>
        <w:t>, </w:t>
      </w:r>
      <w:hyperlink r:id="rId88" w:tgtFrame="contents" w:history="1">
        <w:r>
          <w:rPr>
            <w:rStyle w:val="a4"/>
            <w:color w:val="1C1CD6"/>
            <w:sz w:val="27"/>
            <w:szCs w:val="27"/>
          </w:rPr>
          <w:t>от 28.12.2022 № 569-ФЗ</w:t>
        </w:r>
      </w:hyperlink>
      <w:r>
        <w:rPr>
          <w:rStyle w:val="mark"/>
          <w:i/>
          <w:iCs/>
          <w:color w:val="1111EE"/>
          <w:sz w:val="27"/>
          <w:szCs w:val="27"/>
        </w:rPr>
        <w:t>)</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6. 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принявшим решение об осуществлении этого контроля, в органы прокуратуры Российской Федерации. </w:t>
      </w:r>
      <w:r>
        <w:rPr>
          <w:rStyle w:val="mark"/>
          <w:i/>
          <w:iCs/>
          <w:color w:val="1111EE"/>
          <w:sz w:val="27"/>
          <w:szCs w:val="27"/>
        </w:rPr>
        <w:t>(Дополнение частью - Федеральный закон </w:t>
      </w:r>
      <w:hyperlink r:id="rId89" w:tgtFrame="contents" w:history="1">
        <w:r>
          <w:rPr>
            <w:rStyle w:val="a4"/>
            <w:color w:val="1C1CD6"/>
            <w:sz w:val="27"/>
            <w:szCs w:val="27"/>
          </w:rPr>
          <w:t>от 03.08.2018 № 307-ФЗ</w:t>
        </w:r>
      </w:hyperlink>
      <w:r>
        <w:rPr>
          <w:rStyle w:val="mark"/>
          <w:i/>
          <w:iCs/>
          <w:color w:val="1111EE"/>
          <w:sz w:val="27"/>
          <w:szCs w:val="27"/>
        </w:rPr>
        <w:t>)</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CC25D4" w:rsidRDefault="00CC25D4" w:rsidP="00CC25D4">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17</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1. Генеральный прокурор Российской Федерации или подчиненные ему прокуроры в течение четырех месяцев со дня получения материалов, предусмотренных частью 3 статьи 16 настоящего Федерального закона, рассматривают их в пределах своей компетенции, установленной Федеральным законом </w:t>
      </w:r>
      <w:hyperlink r:id="rId90" w:tgtFrame="contents" w:history="1">
        <w:r>
          <w:rPr>
            <w:rStyle w:val="cmd"/>
            <w:color w:val="1111EE"/>
            <w:sz w:val="27"/>
            <w:szCs w:val="27"/>
            <w:u w:val="single"/>
          </w:rPr>
          <w:t>"О прокуратуре Российской Федерации"</w:t>
        </w:r>
      </w:hyperlink>
      <w:r>
        <w:rPr>
          <w:color w:val="333333"/>
          <w:sz w:val="27"/>
          <w:szCs w:val="27"/>
        </w:rPr>
        <w:t>,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w:t>
      </w:r>
      <w:r>
        <w:rPr>
          <w:rStyle w:val="ed"/>
          <w:color w:val="1111EE"/>
          <w:sz w:val="27"/>
          <w:szCs w:val="27"/>
        </w:rPr>
        <w:t>, цифровых финансовых активов, цифровой валюты</w:t>
      </w:r>
      <w:r>
        <w:rPr>
          <w:color w:val="333333"/>
          <w:sz w:val="27"/>
          <w:szCs w:val="27"/>
        </w:rPr>
        <w:t xml:space="preserve">, в отношении которых лицом, замещающим (занимающим) одну из должностей, указанных в пункте 1 части 1 статьи 2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w:t>
      </w:r>
      <w:r>
        <w:rPr>
          <w:color w:val="333333"/>
          <w:sz w:val="27"/>
          <w:szCs w:val="27"/>
        </w:rPr>
        <w:lastRenderedPageBreak/>
        <w:t>невозможно.</w:t>
      </w:r>
      <w:r>
        <w:rPr>
          <w:rStyle w:val="mark"/>
          <w:i/>
          <w:iCs/>
          <w:color w:val="1111EE"/>
          <w:sz w:val="27"/>
          <w:szCs w:val="27"/>
        </w:rPr>
        <w:t> (В редакции федеральных законов </w:t>
      </w:r>
      <w:hyperlink r:id="rId91" w:tgtFrame="contents" w:history="1">
        <w:r>
          <w:rPr>
            <w:rStyle w:val="a4"/>
            <w:color w:val="1C1CD6"/>
            <w:sz w:val="27"/>
            <w:szCs w:val="27"/>
          </w:rPr>
          <w:t>от 31.07.2020 № 259-ФЗ</w:t>
        </w:r>
      </w:hyperlink>
      <w:r>
        <w:rPr>
          <w:rStyle w:val="mark"/>
          <w:i/>
          <w:iCs/>
          <w:color w:val="1111EE"/>
          <w:sz w:val="27"/>
          <w:szCs w:val="27"/>
        </w:rPr>
        <w:t>, </w:t>
      </w:r>
      <w:hyperlink r:id="rId92" w:tgtFrame="contents" w:history="1">
        <w:r>
          <w:rPr>
            <w:rStyle w:val="a4"/>
            <w:color w:val="1C1CD6"/>
            <w:sz w:val="27"/>
            <w:szCs w:val="27"/>
          </w:rPr>
          <w:t>от 01.04.2022 № 90-ФЗ</w:t>
        </w:r>
      </w:hyperlink>
      <w:r>
        <w:rPr>
          <w:rStyle w:val="mark"/>
          <w:i/>
          <w:iCs/>
          <w:color w:val="1111EE"/>
          <w:sz w:val="27"/>
          <w:szCs w:val="27"/>
        </w:rPr>
        <w:t>)</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2. При выявлении в ходе осуществления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 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w:t>
      </w:r>
      <w:r>
        <w:rPr>
          <w:rStyle w:val="ed"/>
          <w:color w:val="1111EE"/>
          <w:sz w:val="27"/>
          <w:szCs w:val="27"/>
        </w:rPr>
        <w:t>, цифровых финансовых активов, цифровой валюты</w:t>
      </w:r>
      <w:r>
        <w:rPr>
          <w:color w:val="333333"/>
          <w:sz w:val="27"/>
          <w:szCs w:val="27"/>
        </w:rPr>
        <w:t>, в отношении которых данным лицом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r>
        <w:rPr>
          <w:rStyle w:val="mark"/>
          <w:i/>
          <w:iCs/>
          <w:color w:val="1111EE"/>
          <w:sz w:val="27"/>
          <w:szCs w:val="27"/>
        </w:rPr>
        <w:t> (В редакции федеральных законов </w:t>
      </w:r>
      <w:hyperlink r:id="rId93" w:tgtFrame="contents" w:history="1">
        <w:r>
          <w:rPr>
            <w:rStyle w:val="a4"/>
            <w:color w:val="1C1CD6"/>
            <w:sz w:val="27"/>
            <w:szCs w:val="27"/>
          </w:rPr>
          <w:t>от 31.07.2020 № 259-ФЗ</w:t>
        </w:r>
      </w:hyperlink>
      <w:r>
        <w:rPr>
          <w:rStyle w:val="mark"/>
          <w:i/>
          <w:iCs/>
          <w:color w:val="1111EE"/>
          <w:sz w:val="27"/>
          <w:szCs w:val="27"/>
        </w:rPr>
        <w:t>, </w:t>
      </w:r>
      <w:hyperlink r:id="rId94" w:tgtFrame="contents" w:history="1">
        <w:r>
          <w:rPr>
            <w:rStyle w:val="a4"/>
            <w:color w:val="1C1CD6"/>
            <w:sz w:val="27"/>
            <w:szCs w:val="27"/>
          </w:rPr>
          <w:t>от 01.04.2022 № 90-ФЗ</w:t>
        </w:r>
      </w:hyperlink>
      <w:r>
        <w:rPr>
          <w:rStyle w:val="mark"/>
          <w:i/>
          <w:iCs/>
          <w:color w:val="1111EE"/>
          <w:sz w:val="27"/>
          <w:szCs w:val="27"/>
        </w:rPr>
        <w:t>)</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3. В случае, если при обращении Генерального прокурора Российской Федерации или подчиненных ему прокуроров в соответствии с частями 1 и 2 настоящей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пункте 1 части 1 статьи 2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4. 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w:t>
      </w:r>
      <w:r>
        <w:rPr>
          <w:rStyle w:val="ed"/>
          <w:color w:val="1111EE"/>
          <w:sz w:val="27"/>
          <w:szCs w:val="27"/>
        </w:rPr>
        <w:t>, цифровых финансовых активов, цифровой валюты</w:t>
      </w:r>
      <w:r>
        <w:rPr>
          <w:color w:val="333333"/>
          <w:sz w:val="27"/>
          <w:szCs w:val="27"/>
        </w:rPr>
        <w:t>, в отношении которых лицом, замещающим (занимающим) или замещавшим (занимавшим) одну из должностей, указанных в пункте 1 части 1 статьи 2 настоящего Федерального закона, не представлено сведений, подтверждающих 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r>
        <w:rPr>
          <w:rStyle w:val="mark"/>
          <w:i/>
          <w:iCs/>
          <w:color w:val="1111EE"/>
          <w:sz w:val="27"/>
          <w:szCs w:val="27"/>
        </w:rPr>
        <w:t> (В редакции федеральных законов </w:t>
      </w:r>
      <w:hyperlink r:id="rId95" w:tgtFrame="contents" w:history="1">
        <w:r>
          <w:rPr>
            <w:rStyle w:val="a4"/>
            <w:color w:val="1C1CD6"/>
            <w:sz w:val="27"/>
            <w:szCs w:val="27"/>
          </w:rPr>
          <w:t>от 31.07.2020 № 259-ФЗ</w:t>
        </w:r>
      </w:hyperlink>
      <w:r>
        <w:rPr>
          <w:rStyle w:val="mark"/>
          <w:i/>
          <w:iCs/>
          <w:color w:val="1111EE"/>
          <w:sz w:val="27"/>
          <w:szCs w:val="27"/>
        </w:rPr>
        <w:t>, </w:t>
      </w:r>
      <w:hyperlink r:id="rId96" w:tgtFrame="contents" w:history="1">
        <w:r>
          <w:rPr>
            <w:rStyle w:val="a4"/>
            <w:color w:val="1C1CD6"/>
            <w:sz w:val="27"/>
            <w:szCs w:val="27"/>
          </w:rPr>
          <w:t>от 01.04.2022 № 90-ФЗ</w:t>
        </w:r>
      </w:hyperlink>
      <w:r>
        <w:rPr>
          <w:rStyle w:val="mark"/>
          <w:i/>
          <w:iCs/>
          <w:color w:val="1111EE"/>
          <w:sz w:val="27"/>
          <w:szCs w:val="27"/>
        </w:rPr>
        <w:t>)</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rStyle w:val="mark"/>
          <w:i/>
          <w:iCs/>
          <w:color w:val="1111EE"/>
          <w:sz w:val="27"/>
          <w:szCs w:val="27"/>
        </w:rPr>
        <w:t>(Статья в редакции Федерального закона </w:t>
      </w:r>
      <w:hyperlink r:id="rId97" w:tgtFrame="contents" w:history="1">
        <w:r>
          <w:rPr>
            <w:rStyle w:val="a4"/>
            <w:color w:val="1C1CD6"/>
            <w:sz w:val="27"/>
            <w:szCs w:val="27"/>
          </w:rPr>
          <w:t>от 03.08.2018 № 307-ФЗ</w:t>
        </w:r>
      </w:hyperlink>
      <w:r>
        <w:rPr>
          <w:rStyle w:val="mark"/>
          <w:i/>
          <w:iCs/>
          <w:color w:val="1111EE"/>
          <w:sz w:val="27"/>
          <w:szCs w:val="27"/>
        </w:rPr>
        <w:t>)</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CC25D4" w:rsidRDefault="00CC25D4" w:rsidP="00CC25D4">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18</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 </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1. Настоящий Федеральный закон вступает в силу с 1 января 2013 года.</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2. Обязанность, предусмотренная частью 1 статьи 3 настоящего Федерального закона, возникает в отношении сделок, совершенных с 1 января 2012 года.</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CC25D4" w:rsidRDefault="00CC25D4" w:rsidP="00CC25D4">
      <w:pPr>
        <w:pStyle w:val="i"/>
        <w:shd w:val="clear" w:color="auto" w:fill="FFFFFF"/>
        <w:spacing w:before="90" w:beforeAutospacing="0" w:after="90" w:afterAutospacing="0"/>
        <w:ind w:left="675"/>
        <w:rPr>
          <w:color w:val="333333"/>
          <w:sz w:val="27"/>
          <w:szCs w:val="27"/>
        </w:rPr>
      </w:pPr>
      <w:r>
        <w:rPr>
          <w:color w:val="333333"/>
          <w:sz w:val="27"/>
          <w:szCs w:val="27"/>
        </w:rPr>
        <w:t>Президент Российской Федерации                               </w:t>
      </w:r>
      <w:proofErr w:type="spellStart"/>
      <w:r>
        <w:rPr>
          <w:color w:val="333333"/>
          <w:sz w:val="27"/>
          <w:szCs w:val="27"/>
        </w:rPr>
        <w:t>В.Путин</w:t>
      </w:r>
      <w:proofErr w:type="spellEnd"/>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Москва, Кремль</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3 декабря 2012 года</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r>
        <w:rPr>
          <w:rStyle w:val="bookmark"/>
          <w:color w:val="333333"/>
          <w:sz w:val="27"/>
          <w:szCs w:val="27"/>
          <w:shd w:val="clear" w:color="auto" w:fill="FFD800"/>
        </w:rPr>
        <w:t>230-ФЗ</w:t>
      </w:r>
    </w:p>
    <w:p w:rsidR="00CC25D4" w:rsidRDefault="00CC25D4" w:rsidP="00CC25D4">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D27DF2" w:rsidRDefault="00CC25D4">
      <w:bookmarkStart w:id="0" w:name="_GoBack"/>
      <w:bookmarkEnd w:id="0"/>
    </w:p>
    <w:sectPr w:rsidR="00D27D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4DD"/>
    <w:rsid w:val="000F34DD"/>
    <w:rsid w:val="00660875"/>
    <w:rsid w:val="009244BF"/>
    <w:rsid w:val="00CC2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2DDC1D-7708-4F73-B748-197C852A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CC25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C25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CC25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CC25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CC25D4"/>
  </w:style>
  <w:style w:type="character" w:customStyle="1" w:styleId="cmd">
    <w:name w:val="cmd"/>
    <w:basedOn w:val="a0"/>
    <w:rsid w:val="00CC25D4"/>
  </w:style>
  <w:style w:type="character" w:styleId="a4">
    <w:name w:val="Hyperlink"/>
    <w:basedOn w:val="a0"/>
    <w:uiPriority w:val="99"/>
    <w:semiHidden/>
    <w:unhideWhenUsed/>
    <w:rsid w:val="00CC25D4"/>
    <w:rPr>
      <w:color w:val="0000FF"/>
      <w:u w:val="single"/>
    </w:rPr>
  </w:style>
  <w:style w:type="paragraph" w:customStyle="1" w:styleId="h">
    <w:name w:val="h"/>
    <w:basedOn w:val="a"/>
    <w:rsid w:val="00CC25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CC25D4"/>
  </w:style>
  <w:style w:type="character" w:customStyle="1" w:styleId="ed">
    <w:name w:val="ed"/>
    <w:basedOn w:val="a0"/>
    <w:rsid w:val="00CC25D4"/>
  </w:style>
  <w:style w:type="character" w:customStyle="1" w:styleId="w9">
    <w:name w:val="w9"/>
    <w:basedOn w:val="a0"/>
    <w:rsid w:val="00CC25D4"/>
  </w:style>
  <w:style w:type="character" w:customStyle="1" w:styleId="edx">
    <w:name w:val="edx"/>
    <w:basedOn w:val="a0"/>
    <w:rsid w:val="00CC25D4"/>
  </w:style>
  <w:style w:type="character" w:customStyle="1" w:styleId="bookmark">
    <w:name w:val="bookmark"/>
    <w:basedOn w:val="a0"/>
    <w:rsid w:val="00CC2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214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ravo.gov.ru/proxy/ips/?docbody=&amp;prevDoc=102161337&amp;backlink=1&amp;&amp;nd=602682852" TargetMode="External"/><Relationship Id="rId21" Type="http://schemas.openxmlformats.org/officeDocument/2006/relationships/hyperlink" Target="http://pravo.gov.ru/proxy/ips/?docbody=&amp;prevDoc=102161337&amp;backlink=1&amp;&amp;nd=102364257" TargetMode="External"/><Relationship Id="rId34" Type="http://schemas.openxmlformats.org/officeDocument/2006/relationships/hyperlink" Target="http://pravo.gov.ru/proxy/ips/?docbody=&amp;prevDoc=102161337&amp;backlink=1&amp;&amp;nd=102801500" TargetMode="External"/><Relationship Id="rId42" Type="http://schemas.openxmlformats.org/officeDocument/2006/relationships/hyperlink" Target="http://pravo.gov.ru/proxy/ips/?docbody=&amp;prevDoc=102161337&amp;backlink=1&amp;&amp;nd=603637527" TargetMode="External"/><Relationship Id="rId47" Type="http://schemas.openxmlformats.org/officeDocument/2006/relationships/hyperlink" Target="http://pravo.gov.ru/proxy/ips/?docbody=&amp;prevDoc=102161337&amp;backlink=1&amp;&amp;nd=102364257" TargetMode="External"/><Relationship Id="rId50" Type="http://schemas.openxmlformats.org/officeDocument/2006/relationships/hyperlink" Target="http://pravo.gov.ru/proxy/ips/?docbody=&amp;prevDoc=102161337&amp;backlink=1&amp;&amp;nd=102801500" TargetMode="External"/><Relationship Id="rId55" Type="http://schemas.openxmlformats.org/officeDocument/2006/relationships/hyperlink" Target="http://pravo.gov.ru/proxy/ips/?docbody=&amp;prevDoc=102161337&amp;backlink=1&amp;&amp;nd=602682852" TargetMode="External"/><Relationship Id="rId63" Type="http://schemas.openxmlformats.org/officeDocument/2006/relationships/hyperlink" Target="http://pravo.gov.ru/proxy/ips/?docbody=&amp;prevDoc=102161337&amp;backlink=1&amp;&amp;nd=603637527" TargetMode="External"/><Relationship Id="rId68" Type="http://schemas.openxmlformats.org/officeDocument/2006/relationships/hyperlink" Target="http://pravo.gov.ru/proxy/ips/?docbody=&amp;prevDoc=102161337&amp;backlink=1&amp;&amp;nd=102801500" TargetMode="External"/><Relationship Id="rId76" Type="http://schemas.openxmlformats.org/officeDocument/2006/relationships/hyperlink" Target="http://pravo.gov.ru/proxy/ips/?docbody=&amp;prevDoc=102161337&amp;backlink=1&amp;&amp;nd=602682852" TargetMode="External"/><Relationship Id="rId84" Type="http://schemas.openxmlformats.org/officeDocument/2006/relationships/hyperlink" Target="http://pravo.gov.ru/proxy/ips/?docbody=&amp;prevDoc=102161337&amp;backlink=1&amp;&amp;nd=603637527" TargetMode="External"/><Relationship Id="rId89" Type="http://schemas.openxmlformats.org/officeDocument/2006/relationships/hyperlink" Target="http://pravo.gov.ru/proxy/ips/?docbody=&amp;prevDoc=102161337&amp;backlink=1&amp;&amp;nd=102478867" TargetMode="External"/><Relationship Id="rId97" Type="http://schemas.openxmlformats.org/officeDocument/2006/relationships/hyperlink" Target="http://pravo.gov.ru/proxy/ips/?docbody=&amp;prevDoc=102161337&amp;backlink=1&amp;&amp;nd=102478867" TargetMode="External"/><Relationship Id="rId7" Type="http://schemas.openxmlformats.org/officeDocument/2006/relationships/hyperlink" Target="http://pravo.gov.ru/proxy/ips/?docbody=&amp;prevDoc=102161337&amp;backlink=1&amp;&amp;nd=102478867" TargetMode="External"/><Relationship Id="rId71" Type="http://schemas.openxmlformats.org/officeDocument/2006/relationships/hyperlink" Target="http://pravo.gov.ru/proxy/ips/?docbody=&amp;prevDoc=102161337&amp;backlink=1&amp;&amp;nd=102478867" TargetMode="External"/><Relationship Id="rId92" Type="http://schemas.openxmlformats.org/officeDocument/2006/relationships/hyperlink" Target="http://pravo.gov.ru/proxy/ips/?docbody=&amp;prevDoc=102161337&amp;backlink=1&amp;&amp;nd=602964016" TargetMode="External"/><Relationship Id="rId2" Type="http://schemas.openxmlformats.org/officeDocument/2006/relationships/settings" Target="settings.xml"/><Relationship Id="rId16" Type="http://schemas.openxmlformats.org/officeDocument/2006/relationships/hyperlink" Target="http://pravo.gov.ru/proxy/ips/?docbody=&amp;prevDoc=102161337&amp;backlink=1&amp;&amp;nd=102364257" TargetMode="External"/><Relationship Id="rId29" Type="http://schemas.openxmlformats.org/officeDocument/2006/relationships/hyperlink" Target="http://pravo.gov.ru/proxy/ips/?docbody=&amp;prevDoc=102161337&amp;backlink=1&amp;&amp;nd=102478867" TargetMode="External"/><Relationship Id="rId11" Type="http://schemas.openxmlformats.org/officeDocument/2006/relationships/hyperlink" Target="http://pravo.gov.ru/proxy/ips/?docbody=&amp;prevDoc=102161337&amp;backlink=1&amp;&amp;nd=602964016" TargetMode="External"/><Relationship Id="rId24" Type="http://schemas.openxmlformats.org/officeDocument/2006/relationships/hyperlink" Target="http://pravo.gov.ru/proxy/ips/?docbody=&amp;prevDoc=102161337&amp;backlink=1&amp;&amp;nd=102364257" TargetMode="External"/><Relationship Id="rId32" Type="http://schemas.openxmlformats.org/officeDocument/2006/relationships/hyperlink" Target="http://pravo.gov.ru/proxy/ips/?docbody=&amp;prevDoc=102161337&amp;backlink=1&amp;&amp;nd=102478867" TargetMode="External"/><Relationship Id="rId37" Type="http://schemas.openxmlformats.org/officeDocument/2006/relationships/hyperlink" Target="http://pravo.gov.ru/proxy/ips/?docbody=&amp;prevDoc=102161337&amp;backlink=1&amp;&amp;nd=102364257" TargetMode="External"/><Relationship Id="rId40" Type="http://schemas.openxmlformats.org/officeDocument/2006/relationships/hyperlink" Target="http://pravo.gov.ru/proxy/ips/?docbody=&amp;prevDoc=102161337&amp;backlink=1&amp;&amp;nd=602964016" TargetMode="External"/><Relationship Id="rId45" Type="http://schemas.openxmlformats.org/officeDocument/2006/relationships/hyperlink" Target="http://pravo.gov.ru/proxy/ips/?docbody=&amp;prevDoc=102161337&amp;backlink=1&amp;&amp;nd=603637527" TargetMode="External"/><Relationship Id="rId53" Type="http://schemas.openxmlformats.org/officeDocument/2006/relationships/hyperlink" Target="http://pravo.gov.ru/proxy/ips/?docbody=&amp;prevDoc=102161337&amp;backlink=1&amp;&amp;nd=102478867" TargetMode="External"/><Relationship Id="rId58" Type="http://schemas.openxmlformats.org/officeDocument/2006/relationships/hyperlink" Target="http://pravo.gov.ru/proxy/ips/?docbody=&amp;prevDoc=102161337&amp;backlink=1&amp;&amp;nd=102478867" TargetMode="External"/><Relationship Id="rId66" Type="http://schemas.openxmlformats.org/officeDocument/2006/relationships/hyperlink" Target="http://pravo.gov.ru/proxy/ips/?docbody=&amp;prevDoc=102161337&amp;backlink=1&amp;&amp;nd=102471600" TargetMode="External"/><Relationship Id="rId74" Type="http://schemas.openxmlformats.org/officeDocument/2006/relationships/hyperlink" Target="http://pravo.gov.ru/proxy/ips/?docbody=&amp;prevDoc=102161337&amp;backlink=1&amp;&amp;nd=102801500" TargetMode="External"/><Relationship Id="rId79" Type="http://schemas.openxmlformats.org/officeDocument/2006/relationships/hyperlink" Target="http://pravo.gov.ru/proxy/ips/?docbody=&amp;prevDoc=102161337&amp;backlink=1&amp;&amp;nd=603637527" TargetMode="External"/><Relationship Id="rId87" Type="http://schemas.openxmlformats.org/officeDocument/2006/relationships/hyperlink" Target="http://pravo.gov.ru/proxy/ips/?docbody=&amp;prevDoc=102161337&amp;backlink=1&amp;&amp;nd=102957820" TargetMode="External"/><Relationship Id="rId5" Type="http://schemas.openxmlformats.org/officeDocument/2006/relationships/hyperlink" Target="http://pravo.gov.ru/proxy/ips/?docbody=&amp;prevDoc=102161337&amp;backlink=1&amp;&amp;nd=102381341" TargetMode="External"/><Relationship Id="rId61" Type="http://schemas.openxmlformats.org/officeDocument/2006/relationships/hyperlink" Target="http://pravo.gov.ru/proxy/ips/?docbody=&amp;prevDoc=102161337&amp;backlink=1&amp;&amp;nd=602682852" TargetMode="External"/><Relationship Id="rId82" Type="http://schemas.openxmlformats.org/officeDocument/2006/relationships/hyperlink" Target="http://pravo.gov.ru/proxy/ips/?docbody=&amp;prevDoc=102161337&amp;backlink=1&amp;&amp;nd=102478867" TargetMode="External"/><Relationship Id="rId90" Type="http://schemas.openxmlformats.org/officeDocument/2006/relationships/hyperlink" Target="http://pravo.gov.ru/proxy/ips/?docbody=&amp;prevDoc=102161337&amp;backlink=1&amp;&amp;nd=102014157" TargetMode="External"/><Relationship Id="rId95" Type="http://schemas.openxmlformats.org/officeDocument/2006/relationships/hyperlink" Target="http://pravo.gov.ru/proxy/ips/?docbody=&amp;prevDoc=102161337&amp;backlink=1&amp;&amp;nd=102801500" TargetMode="External"/><Relationship Id="rId19" Type="http://schemas.openxmlformats.org/officeDocument/2006/relationships/hyperlink" Target="http://pravo.gov.ru/proxy/ips/?docbody=&amp;prevDoc=102161337&amp;backlink=1&amp;&amp;nd=102364257" TargetMode="External"/><Relationship Id="rId14" Type="http://schemas.openxmlformats.org/officeDocument/2006/relationships/hyperlink" Target="http://pravo.gov.ru/proxy/ips/?docbody=&amp;prevDoc=102161337&amp;backlink=1&amp;&amp;nd=102364257" TargetMode="External"/><Relationship Id="rId22" Type="http://schemas.openxmlformats.org/officeDocument/2006/relationships/hyperlink" Target="http://pravo.gov.ru/proxy/ips/?docbody=&amp;prevDoc=102161337&amp;backlink=1&amp;&amp;nd=603637527" TargetMode="External"/><Relationship Id="rId27" Type="http://schemas.openxmlformats.org/officeDocument/2006/relationships/hyperlink" Target="http://pravo.gov.ru/proxy/ips/?docbody=&amp;prevDoc=102161337&amp;backlink=1&amp;&amp;nd=102478867" TargetMode="External"/><Relationship Id="rId30" Type="http://schemas.openxmlformats.org/officeDocument/2006/relationships/hyperlink" Target="http://pravo.gov.ru/proxy/ips/?docbody=&amp;prevDoc=102161337&amp;backlink=1&amp;&amp;nd=102957820" TargetMode="External"/><Relationship Id="rId35" Type="http://schemas.openxmlformats.org/officeDocument/2006/relationships/hyperlink" Target="http://pravo.gov.ru/proxy/ips/?docbody=&amp;prevDoc=102161337&amp;backlink=1&amp;&amp;nd=602964016" TargetMode="External"/><Relationship Id="rId43" Type="http://schemas.openxmlformats.org/officeDocument/2006/relationships/hyperlink" Target="http://pravo.gov.ru/proxy/ips/?docbody=&amp;prevDoc=102161337&amp;backlink=1&amp;&amp;nd=102478867" TargetMode="External"/><Relationship Id="rId48" Type="http://schemas.openxmlformats.org/officeDocument/2006/relationships/hyperlink" Target="http://pravo.gov.ru/proxy/ips/?docbody=&amp;prevDoc=102161337&amp;backlink=1&amp;&amp;nd=102801500" TargetMode="External"/><Relationship Id="rId56" Type="http://schemas.openxmlformats.org/officeDocument/2006/relationships/hyperlink" Target="http://pravo.gov.ru/proxy/ips/?docbody=&amp;prevDoc=102161337&amp;backlink=1&amp;&amp;nd=603637527" TargetMode="External"/><Relationship Id="rId64" Type="http://schemas.openxmlformats.org/officeDocument/2006/relationships/hyperlink" Target="http://pravo.gov.ru/proxy/ips/?docbody=&amp;prevDoc=102161337&amp;backlink=1&amp;&amp;nd=102478867" TargetMode="External"/><Relationship Id="rId69" Type="http://schemas.openxmlformats.org/officeDocument/2006/relationships/hyperlink" Target="http://pravo.gov.ru/proxy/ips/?docbody=&amp;prevDoc=102161337&amp;backlink=1&amp;&amp;nd=602964016" TargetMode="External"/><Relationship Id="rId77" Type="http://schemas.openxmlformats.org/officeDocument/2006/relationships/hyperlink" Target="http://pravo.gov.ru/proxy/ips/?docbody=&amp;prevDoc=102161337&amp;backlink=1&amp;&amp;nd=102478867" TargetMode="External"/><Relationship Id="rId8" Type="http://schemas.openxmlformats.org/officeDocument/2006/relationships/hyperlink" Target="http://pravo.gov.ru/proxy/ips/?docbody=&amp;prevDoc=102161337&amp;backlink=1&amp;&amp;nd=102801500" TargetMode="External"/><Relationship Id="rId51" Type="http://schemas.openxmlformats.org/officeDocument/2006/relationships/hyperlink" Target="http://pravo.gov.ru/proxy/ips/?docbody=&amp;prevDoc=102161337&amp;backlink=1&amp;&amp;nd=602964016" TargetMode="External"/><Relationship Id="rId72" Type="http://schemas.openxmlformats.org/officeDocument/2006/relationships/hyperlink" Target="http://pravo.gov.ru/proxy/ips/?docbody=&amp;prevDoc=102161337&amp;backlink=1&amp;&amp;nd=102478867" TargetMode="External"/><Relationship Id="rId80" Type="http://schemas.openxmlformats.org/officeDocument/2006/relationships/hyperlink" Target="http://pravo.gov.ru/proxy/ips/?docbody=&amp;prevDoc=102161337&amp;backlink=1&amp;&amp;nd=102478867" TargetMode="External"/><Relationship Id="rId85" Type="http://schemas.openxmlformats.org/officeDocument/2006/relationships/hyperlink" Target="http://pravo.gov.ru/proxy/ips/?docbody=&amp;prevDoc=102161337&amp;backlink=1&amp;&amp;nd=102478867" TargetMode="External"/><Relationship Id="rId93" Type="http://schemas.openxmlformats.org/officeDocument/2006/relationships/hyperlink" Target="http://pravo.gov.ru/proxy/ips/?docbody=&amp;prevDoc=102161337&amp;backlink=1&amp;&amp;nd=102801500" TargetMode="External"/><Relationship Id="rId98"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pravo.gov.ru/proxy/ips/?docbody=&amp;prevDoc=102161337&amp;backlink=1&amp;&amp;nd=603637527" TargetMode="External"/><Relationship Id="rId17" Type="http://schemas.openxmlformats.org/officeDocument/2006/relationships/hyperlink" Target="http://pravo.gov.ru/proxy/ips/?docbody=&amp;prevDoc=102161337&amp;backlink=1&amp;&amp;nd=102364257" TargetMode="External"/><Relationship Id="rId25" Type="http://schemas.openxmlformats.org/officeDocument/2006/relationships/hyperlink" Target="http://pravo.gov.ru/proxy/ips/?docbody=&amp;prevDoc=102161337&amp;backlink=1&amp;&amp;nd=102471600" TargetMode="External"/><Relationship Id="rId33" Type="http://schemas.openxmlformats.org/officeDocument/2006/relationships/hyperlink" Target="http://pravo.gov.ru/proxy/ips/?docbody=&amp;prevDoc=102161337&amp;backlink=1&amp;&amp;nd=605593770" TargetMode="External"/><Relationship Id="rId38" Type="http://schemas.openxmlformats.org/officeDocument/2006/relationships/hyperlink" Target="http://pravo.gov.ru/proxy/ips/?docbody=&amp;prevDoc=102161337&amp;backlink=1&amp;&amp;nd=102364257" TargetMode="External"/><Relationship Id="rId46" Type="http://schemas.openxmlformats.org/officeDocument/2006/relationships/hyperlink" Target="http://pravo.gov.ru/proxy/ips/?docbody=&amp;prevDoc=102161337&amp;backlink=1&amp;&amp;nd=102478867" TargetMode="External"/><Relationship Id="rId59" Type="http://schemas.openxmlformats.org/officeDocument/2006/relationships/hyperlink" Target="http://pravo.gov.ru/proxy/ips/?docbody=&amp;prevDoc=102161337&amp;backlink=1&amp;&amp;nd=102471600" TargetMode="External"/><Relationship Id="rId67" Type="http://schemas.openxmlformats.org/officeDocument/2006/relationships/hyperlink" Target="http://pravo.gov.ru/proxy/ips/?docbody=&amp;prevDoc=102161337&amp;backlink=1&amp;&amp;nd=102478867" TargetMode="External"/><Relationship Id="rId20" Type="http://schemas.openxmlformats.org/officeDocument/2006/relationships/hyperlink" Target="http://pravo.gov.ru/proxy/ips/?docbody=&amp;prevDoc=102161337&amp;backlink=1&amp;&amp;nd=102364257" TargetMode="External"/><Relationship Id="rId41" Type="http://schemas.openxmlformats.org/officeDocument/2006/relationships/hyperlink" Target="http://pravo.gov.ru/proxy/ips/?docbody=&amp;prevDoc=102161337&amp;backlink=1&amp;&amp;nd=102471600" TargetMode="External"/><Relationship Id="rId54" Type="http://schemas.openxmlformats.org/officeDocument/2006/relationships/hyperlink" Target="http://pravo.gov.ru/proxy/ips/?docbody=&amp;prevDoc=102161337&amp;backlink=1&amp;&amp;nd=602682852" TargetMode="External"/><Relationship Id="rId62" Type="http://schemas.openxmlformats.org/officeDocument/2006/relationships/hyperlink" Target="http://pravo.gov.ru/proxy/ips/?docbody=&amp;prevDoc=102161337&amp;backlink=1&amp;&amp;nd=602682852" TargetMode="External"/><Relationship Id="rId70" Type="http://schemas.openxmlformats.org/officeDocument/2006/relationships/hyperlink" Target="http://pravo.gov.ru/proxy/ips/?docbody=&amp;prevDoc=102161337&amp;backlink=1&amp;&amp;nd=603637527" TargetMode="External"/><Relationship Id="rId75" Type="http://schemas.openxmlformats.org/officeDocument/2006/relationships/hyperlink" Target="http://pravo.gov.ru/proxy/ips/?docbody=&amp;prevDoc=102161337&amp;backlink=1&amp;&amp;nd=602964016" TargetMode="External"/><Relationship Id="rId83" Type="http://schemas.openxmlformats.org/officeDocument/2006/relationships/hyperlink" Target="http://pravo.gov.ru/proxy/ips/?docbody=&amp;prevDoc=102161337&amp;backlink=1&amp;&amp;nd=102957820" TargetMode="External"/><Relationship Id="rId88" Type="http://schemas.openxmlformats.org/officeDocument/2006/relationships/hyperlink" Target="http://pravo.gov.ru/proxy/ips/?docbody=&amp;prevDoc=102161337&amp;backlink=1&amp;&amp;nd=603637527" TargetMode="External"/><Relationship Id="rId91" Type="http://schemas.openxmlformats.org/officeDocument/2006/relationships/hyperlink" Target="http://pravo.gov.ru/proxy/ips/?docbody=&amp;prevDoc=102161337&amp;backlink=1&amp;&amp;nd=102801500" TargetMode="External"/><Relationship Id="rId96" Type="http://schemas.openxmlformats.org/officeDocument/2006/relationships/hyperlink" Target="http://pravo.gov.ru/proxy/ips/?docbody=&amp;prevDoc=102161337&amp;backlink=1&amp;&amp;nd=602964016" TargetMode="External"/><Relationship Id="rId1" Type="http://schemas.openxmlformats.org/officeDocument/2006/relationships/styles" Target="styles.xml"/><Relationship Id="rId6" Type="http://schemas.openxmlformats.org/officeDocument/2006/relationships/hyperlink" Target="http://pravo.gov.ru/proxy/ips/?docbody=&amp;prevDoc=102161337&amp;backlink=1&amp;&amp;nd=102471600" TargetMode="External"/><Relationship Id="rId15" Type="http://schemas.openxmlformats.org/officeDocument/2006/relationships/hyperlink" Target="http://pravo.gov.ru/proxy/ips/?docbody=&amp;prevDoc=102161337&amp;backlink=1&amp;&amp;nd=102381341" TargetMode="External"/><Relationship Id="rId23" Type="http://schemas.openxmlformats.org/officeDocument/2006/relationships/hyperlink" Target="http://pravo.gov.ru/proxy/ips/?docbody=&amp;prevDoc=102161337&amp;backlink=1&amp;&amp;nd=102364257" TargetMode="External"/><Relationship Id="rId28" Type="http://schemas.openxmlformats.org/officeDocument/2006/relationships/hyperlink" Target="http://pravo.gov.ru/proxy/ips/?docbody=&amp;prevDoc=102161337&amp;backlink=1&amp;&amp;nd=102957820" TargetMode="External"/><Relationship Id="rId36" Type="http://schemas.openxmlformats.org/officeDocument/2006/relationships/hyperlink" Target="http://pravo.gov.ru/proxy/ips/?docbody=&amp;prevDoc=102161337&amp;backlink=1&amp;&amp;nd=603637527" TargetMode="External"/><Relationship Id="rId49" Type="http://schemas.openxmlformats.org/officeDocument/2006/relationships/hyperlink" Target="http://pravo.gov.ru/proxy/ips/?docbody=&amp;prevDoc=102161337&amp;backlink=1&amp;&amp;nd=602964016" TargetMode="External"/><Relationship Id="rId57" Type="http://schemas.openxmlformats.org/officeDocument/2006/relationships/hyperlink" Target="http://pravo.gov.ru/proxy/ips/?docbody=&amp;prevDoc=102161337&amp;backlink=1&amp;&amp;nd=603637527" TargetMode="External"/><Relationship Id="rId10" Type="http://schemas.openxmlformats.org/officeDocument/2006/relationships/hyperlink" Target="http://pravo.gov.ru/proxy/ips/?docbody=&amp;prevDoc=102161337&amp;backlink=1&amp;&amp;nd=602682852" TargetMode="External"/><Relationship Id="rId31" Type="http://schemas.openxmlformats.org/officeDocument/2006/relationships/hyperlink" Target="http://pravo.gov.ru/proxy/ips/?docbody=&amp;prevDoc=102161337&amp;backlink=1&amp;&amp;nd=603637527" TargetMode="External"/><Relationship Id="rId44" Type="http://schemas.openxmlformats.org/officeDocument/2006/relationships/hyperlink" Target="http://pravo.gov.ru/proxy/ips/?docbody=&amp;prevDoc=102161337&amp;backlink=1&amp;&amp;nd=102478867" TargetMode="External"/><Relationship Id="rId52" Type="http://schemas.openxmlformats.org/officeDocument/2006/relationships/hyperlink" Target="http://pravo.gov.ru/proxy/ips/?docbody=&amp;prevDoc=102161337&amp;backlink=1&amp;&amp;nd=102471600" TargetMode="External"/><Relationship Id="rId60" Type="http://schemas.openxmlformats.org/officeDocument/2006/relationships/hyperlink" Target="http://pravo.gov.ru/proxy/ips/?docbody=&amp;prevDoc=102161337&amp;backlink=1&amp;&amp;nd=102478867" TargetMode="External"/><Relationship Id="rId65" Type="http://schemas.openxmlformats.org/officeDocument/2006/relationships/hyperlink" Target="http://pravo.gov.ru/proxy/ips/?docbody=&amp;prevDoc=102161337&amp;backlink=1&amp;&amp;nd=102364257" TargetMode="External"/><Relationship Id="rId73" Type="http://schemas.openxmlformats.org/officeDocument/2006/relationships/hyperlink" Target="http://pravo.gov.ru/proxy/ips/?docbody=&amp;prevDoc=102161337&amp;backlink=1&amp;&amp;nd=102126657" TargetMode="External"/><Relationship Id="rId78" Type="http://schemas.openxmlformats.org/officeDocument/2006/relationships/hyperlink" Target="http://pravo.gov.ru/proxy/ips/?docbody=&amp;prevDoc=102161337&amp;backlink=1&amp;&amp;nd=603637527" TargetMode="External"/><Relationship Id="rId81" Type="http://schemas.openxmlformats.org/officeDocument/2006/relationships/hyperlink" Target="http://pravo.gov.ru/proxy/ips/?docbody=&amp;prevDoc=102161337&amp;backlink=1&amp;&amp;nd=102471600" TargetMode="External"/><Relationship Id="rId86" Type="http://schemas.openxmlformats.org/officeDocument/2006/relationships/hyperlink" Target="http://pravo.gov.ru/proxy/ips/?docbody=&amp;prevDoc=102161337&amp;backlink=1&amp;&amp;nd=102478867" TargetMode="External"/><Relationship Id="rId94" Type="http://schemas.openxmlformats.org/officeDocument/2006/relationships/hyperlink" Target="http://pravo.gov.ru/proxy/ips/?docbody=&amp;prevDoc=102161337&amp;backlink=1&amp;&amp;nd=602964016" TargetMode="External"/><Relationship Id="rId99" Type="http://schemas.openxmlformats.org/officeDocument/2006/relationships/theme" Target="theme/theme1.xml"/><Relationship Id="rId4" Type="http://schemas.openxmlformats.org/officeDocument/2006/relationships/hyperlink" Target="http://pravo.gov.ru/proxy/ips/?docbody=&amp;prevDoc=102161337&amp;backlink=1&amp;&amp;nd=102364257" TargetMode="External"/><Relationship Id="rId9" Type="http://schemas.openxmlformats.org/officeDocument/2006/relationships/hyperlink" Target="http://pravo.gov.ru/proxy/ips/?docbody=&amp;prevDoc=102161337&amp;backlink=1&amp;&amp;nd=102957820" TargetMode="External"/><Relationship Id="rId13" Type="http://schemas.openxmlformats.org/officeDocument/2006/relationships/hyperlink" Target="http://pravo.gov.ru/proxy/ips/?docbody=&amp;prevDoc=102161337&amp;backlink=1&amp;&amp;nd=605593770" TargetMode="External"/><Relationship Id="rId18" Type="http://schemas.openxmlformats.org/officeDocument/2006/relationships/hyperlink" Target="http://pravo.gov.ru/proxy/ips/?docbody=&amp;prevDoc=102161337&amp;backlink=1&amp;&amp;nd=102364257" TargetMode="External"/><Relationship Id="rId39" Type="http://schemas.openxmlformats.org/officeDocument/2006/relationships/hyperlink" Target="http://pravo.gov.ru/proxy/ips/?docbody=&amp;prevDoc=102161337&amp;backlink=1&amp;&amp;nd=1028015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10163</Words>
  <Characters>57934</Characters>
  <Application>Microsoft Office Word</Application>
  <DocSecurity>0</DocSecurity>
  <Lines>482</Lines>
  <Paragraphs>135</Paragraphs>
  <ScaleCrop>false</ScaleCrop>
  <Company/>
  <LinksUpToDate>false</LinksUpToDate>
  <CharactersWithSpaces>67962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MetodCab</dc:creator>
  <cp:keywords/>
  <dc:description/>
  <cp:lastModifiedBy>MetodCab</cp:lastModifiedBy>
  <cp:revision>2</cp:revision>
  <dcterms:created xsi:type="dcterms:W3CDTF">2023-07-03T02:40:00Z</dcterms:created>
  <dcterms:modified xsi:type="dcterms:W3CDTF">2023-07-03T02:40:00Z</dcterms:modified>
</cp:coreProperties>
</file>