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1F" w:rsidRDefault="0028641F" w:rsidP="0028641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28641F" w:rsidRDefault="0028641F" w:rsidP="0028641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28641F" w:rsidRDefault="0028641F" w:rsidP="0028641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 внесении изменений в некоторые акты Президента Российской Федерации по вопросам противодействия коррупции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Внести в 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Указом Президента Российской Федерации </w:t>
      </w:r>
      <w:hyperlink r:id="rId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мая 2009 г. № 558</w:t>
        </w:r>
      </w:hyperlink>
      <w:r>
        <w:rPr>
          <w:color w:val="333333"/>
          <w:sz w:val="27"/>
          <w:szCs w:val="27"/>
        </w:rPr>
        <w:t> "О 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№ 21, ст. 2543; 2010, № 3, ст. 274; 2012, № 12, ст. 1391; 2013, № 40, ст. 5044; № 49, ст. 6399), изменение, изложив абзац второй пункта 10 в следующей редакции: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"Лицо, замещающее государственную должность Российской Федерации, может представить уточненные сведения в течение одного месяца после окончания срока, указанного в пункте 3, 4, 5 или 6 настоящего Положения. Гражданин, претендующий на замещение государственной должности Российской Федерации, может представить уточненные сведения в течение одного месяца со дня представления сведений в соответствии с пунктом 3 настоящего Положения.".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Внести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 </w:t>
      </w:r>
      <w:hyperlink r:id="rId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мая 2009 г. № 559</w:t>
        </w:r>
      </w:hyperlink>
      <w:r>
        <w:rPr>
          <w:color w:val="333333"/>
          <w:sz w:val="27"/>
          <w:szCs w:val="27"/>
        </w:rPr>
        <w:t> 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 21, ст. 2544; 2010, № 3, ст. 274; 2012, № 12, ст. 1391; 2013, № 14, ст. 1670; № 40, ст. 5044; № 49, ст. 6399), изменение, изложив абзац второй пункта 8 в следующей редакции: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 Гражданин, назначаемый на должность государственной службы,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Положения.".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3. Внести в пункт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21 сентября 2009 г. № 1065</w:t>
        </w:r>
      </w:hyperlink>
      <w:r>
        <w:rPr>
          <w:color w:val="333333"/>
          <w:sz w:val="27"/>
          <w:szCs w:val="27"/>
        </w:rPr>
        <w:t> 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 274; № 27, ст. 3446; № 30, ст. 4070; 2012, № 12, ст. 1391; 2013, № 14, ст. 1670; № 49, ст. 6399; 2014, № 15, ст. 1729), следующие изменения: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подпункте "а":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абзаце первом слово "представляемых" заменить словом "представленных";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абзаце третьем 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подпункте "б" слово "представляемых" заменить словом "представленных";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подпункт "в" изложить в следующей редакции: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 25 декабря 2008 г. № 273-ФЗ "О противодействии коррупции" и другими федеральными законами (далее - требования к служебному поведению).".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Внести в пункт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 </w:t>
      </w:r>
      <w:hyperlink r:id="rId7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21 сентября 2009 г. № 1066</w:t>
        </w:r>
      </w:hyperlink>
      <w:r>
        <w:rPr>
          <w:color w:val="333333"/>
          <w:sz w:val="27"/>
          <w:szCs w:val="27"/>
        </w:rPr>
        <w:t> "О 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 39, ст. 4589; 2010, № 3, ст. 274; № 27, ст. 3446; 2011, № 4, ст. 572; 2012, № 12, ст. 1391; 2013, № 14, ст. 1670; № 49, ст. 6399), следующие изменения: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в подпункте "а":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слово "представляемых" заменить словом "представленных";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слова "Министра Российской Федерации - полномочного представителя Президента Российской Федерации в федеральном округе," исключить;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слова "по состоянию на конец отчетного периода" заменить словами "за отчетный период и за два года, предшествующие отчетному периоду";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подпункте "б" слово "представляемых" заменить словом "представленных";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подпункт "в" изложить в следующей редакции: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"в) соблюдения лицами, замещающими государственные должности Российской Федерации,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Федеральным конституционным законом от 17 декабря 1997 г. № 2-</w:t>
      </w:r>
      <w:proofErr w:type="spellStart"/>
      <w:r>
        <w:rPr>
          <w:color w:val="333333"/>
          <w:sz w:val="27"/>
          <w:szCs w:val="27"/>
        </w:rPr>
        <w:t>ФКЗ</w:t>
      </w:r>
      <w:proofErr w:type="spellEnd"/>
      <w:r>
        <w:rPr>
          <w:color w:val="333333"/>
          <w:sz w:val="27"/>
          <w:szCs w:val="27"/>
        </w:rPr>
        <w:t xml:space="preserve"> "О Правительстве Российской Федерации", другими федеральными конституционными законами и федеральными законами (далее - установленные ограничения).".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Внести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 </w:t>
      </w:r>
      <w:hyperlink r:id="rId8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 июля 2010 г. № 821</w:t>
        </w:r>
      </w:hyperlink>
      <w:r>
        <w:rPr>
          <w:color w:val="333333"/>
          <w:sz w:val="27"/>
          <w:szCs w:val="27"/>
        </w:rPr>
        <w:t> "О 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№ 27, ст. 3446; 2012, № 12, ст. 1391; 2013, № 14, ст. 1670; № 49, ст. 6399), следующие изменения: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16 дополнить подпунктом "д" следующего содержания: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"д) поступившее в соответствии с частью 4 статьи 12 Федерального закона от 25 декабря 2008 г. № 273-ФЗ "О противодействии коррупции"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пунктами 17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- 17</w:t>
      </w:r>
      <w:r>
        <w:rPr>
          <w:rStyle w:val="w9"/>
          <w:color w:val="333333"/>
          <w:sz w:val="17"/>
          <w:szCs w:val="17"/>
        </w:rPr>
        <w:t>3</w:t>
      </w:r>
      <w:r>
        <w:rPr>
          <w:color w:val="333333"/>
          <w:sz w:val="27"/>
          <w:szCs w:val="27"/>
        </w:rPr>
        <w:t> следующего содержания: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"17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 xml:space="preserve">. Обращение, указанное в абзаце втором подпункта "б" пункта 16 настоящего Положения, подается гражданином, замещавшим должность государственной службы в государственном органе, в подразделение кадровой </w:t>
      </w:r>
      <w:r>
        <w:rPr>
          <w:color w:val="333333"/>
          <w:sz w:val="27"/>
          <w:szCs w:val="27"/>
        </w:rPr>
        <w:lastRenderedPageBreak/>
        <w:t>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 25 декабря 2008 г. № 273-ФЗ "О 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</w:t>
      </w:r>
      <w:r>
        <w:rPr>
          <w:rStyle w:val="w9"/>
          <w:color w:val="333333"/>
          <w:sz w:val="17"/>
          <w:szCs w:val="17"/>
        </w:rPr>
        <w:t>2</w:t>
      </w:r>
      <w:r>
        <w:rPr>
          <w:color w:val="333333"/>
          <w:sz w:val="27"/>
          <w:szCs w:val="27"/>
        </w:rPr>
        <w:t>. Обращение, указанное в абзаце втором подпункта "б" пункта 16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</w:t>
      </w:r>
      <w:r>
        <w:rPr>
          <w:rStyle w:val="w9"/>
          <w:color w:val="333333"/>
          <w:sz w:val="17"/>
          <w:szCs w:val="17"/>
        </w:rPr>
        <w:t>3</w:t>
      </w:r>
      <w:r>
        <w:rPr>
          <w:color w:val="333333"/>
          <w:sz w:val="27"/>
          <w:szCs w:val="27"/>
        </w:rPr>
        <w:t>. Уведомление, указанное в подпункте "д"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 25 декабря 2008 г. № 273-ФЗ "О 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комиссии.";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подпункт "а" пункта 18 дополнить словами ", за исключением случаев, предусмотренных пунктами 18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и 18</w:t>
      </w:r>
      <w:r>
        <w:rPr>
          <w:rStyle w:val="w9"/>
          <w:color w:val="333333"/>
          <w:sz w:val="17"/>
          <w:szCs w:val="17"/>
        </w:rPr>
        <w:t>2</w:t>
      </w:r>
      <w:r>
        <w:rPr>
          <w:color w:val="333333"/>
          <w:sz w:val="27"/>
          <w:szCs w:val="27"/>
        </w:rPr>
        <w:t> настоящего Положения";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дополнить пунктами 18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и 18</w:t>
      </w:r>
      <w:r>
        <w:rPr>
          <w:rStyle w:val="w9"/>
          <w:color w:val="333333"/>
          <w:sz w:val="17"/>
          <w:szCs w:val="17"/>
        </w:rPr>
        <w:t>2</w:t>
      </w:r>
      <w:r>
        <w:rPr>
          <w:color w:val="333333"/>
          <w:sz w:val="27"/>
          <w:szCs w:val="27"/>
        </w:rPr>
        <w:t> следующего содержания: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"18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. Заседание комиссии по рассмотрению заявления, указанного в абзаце третьем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</w:t>
      </w:r>
      <w:r>
        <w:rPr>
          <w:rStyle w:val="w9"/>
          <w:color w:val="333333"/>
          <w:sz w:val="17"/>
          <w:szCs w:val="17"/>
        </w:rPr>
        <w:t>2</w:t>
      </w:r>
      <w:r>
        <w:rPr>
          <w:color w:val="333333"/>
          <w:sz w:val="27"/>
          <w:szCs w:val="27"/>
        </w:rPr>
        <w:t>. Уведомление, указанное в подпункте "д" пункта 16 настоящего Положения, как правило, рассматривается на очередном (плановом) заседании комиссии.";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пункты 19 и 20 изложить в следующей редакции: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"19. 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или гражданина, замещавшего должность государственной службы в государственном органе (его представителя), при отсутствии письменной просьбы государственного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государственного служащего или гражданина, замещавшего должность государственной службы в государственном органе.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материалы.";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дополнить пунктом 26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"26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. По итогам рассмотрения вопроса, указанного в подпункте "д"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 25 декабря 2008 г. № 273-ФЗ "О 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организацию.";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дополнить пунктом 37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"37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 xml:space="preserve">. 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втором </w:t>
      </w:r>
      <w:r>
        <w:rPr>
          <w:color w:val="333333"/>
          <w:sz w:val="27"/>
          <w:szCs w:val="27"/>
        </w:rPr>
        <w:lastRenderedPageBreak/>
        <w:t>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комиссии.".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Внести в 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утвержденный Указом Президента Российской Федерации </w:t>
      </w:r>
      <w:hyperlink r:id="rId9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8 июля 2013 г. № 613</w:t>
        </w:r>
      </w:hyperlink>
      <w:r>
        <w:rPr>
          <w:color w:val="333333"/>
          <w:sz w:val="27"/>
          <w:szCs w:val="27"/>
        </w:rPr>
        <w:t> "Вопросы противодействия коррупции" (Собрание законодательства Российской Федерации, 2013, № 28, ст. 3813; № 49, ст. 6399), изменение, дополнив его пунктом 5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"5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. Сведения о доходах, расходах, об имуществе и обязательствах имущественного характера лиц, замещающих 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а также сведения о доходах, расходах, об имуществе и обязательствах имущественного характера их супруг (супругов) и несовершеннолетних детей могут по решению федеральных государственных органов размещаться в информационно-телекоммуникационной сети "Интернет" на официальных сайтах указанных организаций. В этом случае в соответствующем разделе официального сайта федерального государственного органа дается ссылка на адрес сайта в информационно-телекоммуникационной сети "Интернет", где указанные сведения фактически размещены.".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Настоящий Указ вступает в силу с 1 августа 2014 г.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В.Путин</w:t>
      </w:r>
      <w:proofErr w:type="spellEnd"/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 июня 2014 года</w:t>
      </w:r>
    </w:p>
    <w:p w:rsidR="0028641F" w:rsidRDefault="0028641F" w:rsidP="0028641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453</w:t>
      </w:r>
    </w:p>
    <w:p w:rsidR="00D27DF2" w:rsidRDefault="0028641F">
      <w:bookmarkStart w:id="0" w:name="_GoBack"/>
      <w:bookmarkEnd w:id="0"/>
    </w:p>
    <w:sectPr w:rsidR="00D2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72"/>
    <w:rsid w:val="00237472"/>
    <w:rsid w:val="0028641F"/>
    <w:rsid w:val="00660875"/>
    <w:rsid w:val="0092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F8E8A-548F-4981-96D6-EB457F7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28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28641F"/>
  </w:style>
  <w:style w:type="character" w:customStyle="1" w:styleId="w9">
    <w:name w:val="w9"/>
    <w:basedOn w:val="a0"/>
    <w:rsid w:val="00286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53809&amp;backlink=1&amp;&amp;nd=1021395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353809&amp;backlink=1&amp;&amp;nd=1021325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53809&amp;backlink=1&amp;&amp;nd=1021325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353809&amp;backlink=1&amp;&amp;nd=10212966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353809&amp;backlink=1&amp;&amp;nd=102129668" TargetMode="External"/><Relationship Id="rId9" Type="http://schemas.openxmlformats.org/officeDocument/2006/relationships/hyperlink" Target="http://pravo.gov.ru/proxy/ips/?docbody=&amp;prevDoc=102353809&amp;backlink=1&amp;&amp;nd=1021665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2414</Words>
  <Characters>13765</Characters>
  <Application>Microsoft Office Word</Application>
  <DocSecurity>0</DocSecurity>
  <Lines>114</Lines>
  <Paragraphs>32</Paragraphs>
  <ScaleCrop>false</ScaleCrop>
  <Company/>
  <LinksUpToDate>false</LinksUpToDate>
  <CharactersWithSpaces>16147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MetodCab</dc:creator>
  <cp:keywords/>
  <dc:description/>
  <cp:lastModifiedBy>MetodCab</cp:lastModifiedBy>
  <cp:revision>2</cp:revision>
  <dcterms:created xsi:type="dcterms:W3CDTF">2023-07-03T02:53:00Z</dcterms:created>
  <dcterms:modified xsi:type="dcterms:W3CDTF">2023-07-03T02:53:00Z</dcterms:modified>
</cp:coreProperties>
</file>